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4C6" w:rsidRPr="0016156D" w:rsidRDefault="006254C6" w:rsidP="0016156D">
      <w:pPr>
        <w:adjustRightInd w:val="0"/>
        <w:snapToGrid w:val="0"/>
        <w:rPr>
          <w:rFonts w:ascii="新宋体" w:eastAsia="新宋体" w:hAnsi="新宋体" w:hint="eastAsia"/>
          <w:sz w:val="15"/>
          <w:szCs w:val="15"/>
        </w:rPr>
      </w:pPr>
    </w:p>
    <w:p w:rsidR="006254C6" w:rsidRPr="0016156D" w:rsidRDefault="006254C6" w:rsidP="0016156D">
      <w:pPr>
        <w:adjustRightInd w:val="0"/>
        <w:snapToGrid w:val="0"/>
        <w:rPr>
          <w:rFonts w:ascii="新宋体" w:eastAsia="新宋体" w:hAnsi="新宋体"/>
          <w:sz w:val="15"/>
          <w:szCs w:val="15"/>
        </w:rPr>
      </w:pPr>
    </w:p>
    <w:p w:rsidR="006254C6" w:rsidRDefault="006254C6" w:rsidP="0016156D">
      <w:pPr>
        <w:adjustRightInd w:val="0"/>
        <w:snapToGrid w:val="0"/>
        <w:rPr>
          <w:rFonts w:ascii="新宋体" w:eastAsia="新宋体" w:hAnsi="新宋体"/>
          <w:sz w:val="15"/>
          <w:szCs w:val="15"/>
        </w:rPr>
      </w:pPr>
    </w:p>
    <w:p w:rsidR="006254C6" w:rsidRPr="0016156D" w:rsidRDefault="006254C6" w:rsidP="0016156D">
      <w:pPr>
        <w:adjustRightInd w:val="0"/>
        <w:snapToGrid w:val="0"/>
        <w:rPr>
          <w:rFonts w:ascii="新宋体" w:eastAsia="新宋体" w:hAnsi="新宋体"/>
          <w:sz w:val="15"/>
          <w:szCs w:val="15"/>
        </w:rPr>
      </w:pPr>
    </w:p>
    <w:p w:rsidR="006254C6" w:rsidRPr="0016156D" w:rsidRDefault="006254C6" w:rsidP="0016156D">
      <w:pPr>
        <w:adjustRightInd w:val="0"/>
        <w:snapToGrid w:val="0"/>
        <w:rPr>
          <w:rFonts w:ascii="新宋体" w:eastAsia="新宋体" w:hAnsi="新宋体"/>
          <w:sz w:val="15"/>
          <w:szCs w:val="15"/>
        </w:rPr>
      </w:pPr>
    </w:p>
    <w:p w:rsidR="006254C6" w:rsidRPr="0016156D" w:rsidRDefault="006254C6" w:rsidP="0016156D">
      <w:pPr>
        <w:adjustRightInd w:val="0"/>
        <w:snapToGrid w:val="0"/>
        <w:rPr>
          <w:rFonts w:ascii="新宋体" w:eastAsia="新宋体" w:hAnsi="新宋体"/>
          <w:sz w:val="15"/>
          <w:szCs w:val="15"/>
        </w:rPr>
      </w:pPr>
    </w:p>
    <w:p w:rsidR="0024756C" w:rsidRDefault="0024756C" w:rsidP="0016156D">
      <w:pPr>
        <w:adjustRightInd w:val="0"/>
        <w:snapToGrid w:val="0"/>
        <w:jc w:val="center"/>
        <w:rPr>
          <w:rFonts w:ascii="新宋体" w:eastAsia="新宋体" w:hAnsi="新宋体" w:hint="eastAsia"/>
          <w:b/>
          <w:sz w:val="28"/>
          <w:szCs w:val="28"/>
        </w:rPr>
      </w:pPr>
      <w:r>
        <w:rPr>
          <w:rFonts w:ascii="新宋体" w:eastAsia="新宋体" w:hAnsi="新宋体" w:hint="eastAsia"/>
          <w:b/>
          <w:sz w:val="28"/>
          <w:szCs w:val="28"/>
        </w:rPr>
        <w:t>手机使用说明书</w:t>
      </w:r>
    </w:p>
    <w:p w:rsidR="006254C6" w:rsidRPr="0016156D" w:rsidRDefault="0024756C" w:rsidP="0016156D">
      <w:pPr>
        <w:adjustRightInd w:val="0"/>
        <w:snapToGrid w:val="0"/>
        <w:jc w:val="center"/>
        <w:rPr>
          <w:rFonts w:ascii="新宋体" w:eastAsia="新宋体" w:hAnsi="新宋体"/>
          <w:b/>
          <w:sz w:val="28"/>
          <w:szCs w:val="28"/>
        </w:rPr>
      </w:pPr>
      <w:r>
        <w:rPr>
          <w:rFonts w:ascii="新宋体" w:eastAsia="新宋体" w:hAnsi="新宋体" w:hint="eastAsia"/>
          <w:b/>
          <w:sz w:val="28"/>
          <w:szCs w:val="28"/>
        </w:rPr>
        <w:t>型号：</w:t>
      </w:r>
      <w:r w:rsidR="006254C6" w:rsidRPr="0016156D">
        <w:rPr>
          <w:rFonts w:ascii="新宋体" w:eastAsia="新宋体" w:hAnsi="新宋体"/>
          <w:b/>
          <w:sz w:val="28"/>
          <w:szCs w:val="28"/>
        </w:rPr>
        <w:t>GiONEE C</w:t>
      </w:r>
      <w:r w:rsidR="00C21795">
        <w:rPr>
          <w:rFonts w:ascii="新宋体" w:eastAsia="新宋体" w:hAnsi="新宋体" w:hint="eastAsia"/>
          <w:b/>
          <w:sz w:val="28"/>
          <w:szCs w:val="28"/>
        </w:rPr>
        <w:t>9</w:t>
      </w:r>
      <w:r w:rsidR="006254C6" w:rsidRPr="0016156D">
        <w:rPr>
          <w:rFonts w:ascii="新宋体" w:eastAsia="新宋体" w:hAnsi="新宋体"/>
          <w:b/>
          <w:sz w:val="28"/>
          <w:szCs w:val="28"/>
        </w:rPr>
        <w:t>00</w:t>
      </w:r>
    </w:p>
    <w:p w:rsidR="006254C6" w:rsidRPr="00A93190" w:rsidRDefault="006254C6" w:rsidP="0024756C">
      <w:pPr>
        <w:pageBreakBefore/>
        <w:widowControl/>
        <w:adjustRightInd w:val="0"/>
        <w:snapToGrid w:val="0"/>
        <w:spacing w:beforeLines="20" w:afterLines="20"/>
        <w:jc w:val="center"/>
        <w:rPr>
          <w:rFonts w:ascii="新宋体" w:eastAsia="新宋体" w:hAnsi="新宋体"/>
          <w:noProof/>
          <w:sz w:val="15"/>
          <w:szCs w:val="15"/>
        </w:rPr>
      </w:pPr>
      <w:bookmarkStart w:id="0" w:name="_Toc303850337"/>
      <w:bookmarkStart w:id="1" w:name="_Toc303868847"/>
      <w:bookmarkStart w:id="2" w:name="_Toc304194522"/>
      <w:bookmarkStart w:id="3" w:name="_Toc304273833"/>
      <w:bookmarkStart w:id="4" w:name="_Toc304362798"/>
      <w:bookmarkStart w:id="5" w:name="_Toc304796930"/>
      <w:bookmarkStart w:id="6" w:name="_Toc304797078"/>
      <w:bookmarkStart w:id="7" w:name="_Toc304799688"/>
      <w:r w:rsidRPr="0053016E">
        <w:rPr>
          <w:rFonts w:hint="eastAsia"/>
          <w:b/>
        </w:rPr>
        <w:lastRenderedPageBreak/>
        <w:t>目</w:t>
      </w:r>
      <w:r w:rsidRPr="0053016E">
        <w:rPr>
          <w:b/>
        </w:rPr>
        <w:t xml:space="preserve"> </w:t>
      </w:r>
      <w:r w:rsidRPr="0053016E">
        <w:rPr>
          <w:rFonts w:hint="eastAsia"/>
          <w:b/>
        </w:rPr>
        <w:t>录</w:t>
      </w:r>
      <w:bookmarkEnd w:id="0"/>
      <w:bookmarkEnd w:id="1"/>
      <w:bookmarkEnd w:id="2"/>
      <w:bookmarkEnd w:id="3"/>
      <w:bookmarkEnd w:id="4"/>
      <w:bookmarkEnd w:id="5"/>
      <w:bookmarkEnd w:id="6"/>
      <w:bookmarkEnd w:id="7"/>
      <w:r w:rsidR="004B5B00" w:rsidRPr="00A93190">
        <w:rPr>
          <w:rFonts w:ascii="新宋体" w:eastAsia="新宋体" w:hAnsi="新宋体"/>
          <w:sz w:val="15"/>
          <w:szCs w:val="15"/>
        </w:rPr>
        <w:fldChar w:fldCharType="begin"/>
      </w:r>
      <w:r w:rsidRPr="00A93190">
        <w:rPr>
          <w:rFonts w:ascii="新宋体" w:eastAsia="新宋体" w:hAnsi="新宋体"/>
          <w:sz w:val="15"/>
          <w:szCs w:val="15"/>
        </w:rPr>
        <w:instrText xml:space="preserve"> TOC \o "1-3" \h \z \u </w:instrText>
      </w:r>
      <w:r w:rsidR="004B5B00" w:rsidRPr="00A93190">
        <w:rPr>
          <w:rFonts w:ascii="新宋体" w:eastAsia="新宋体" w:hAnsi="新宋体"/>
          <w:sz w:val="15"/>
          <w:szCs w:val="15"/>
        </w:rPr>
        <w:fldChar w:fldCharType="separate"/>
      </w:r>
    </w:p>
    <w:p w:rsidR="006254C6" w:rsidRPr="00A93190" w:rsidRDefault="004B5B00" w:rsidP="00A93190">
      <w:pPr>
        <w:pStyle w:val="10"/>
        <w:tabs>
          <w:tab w:val="right" w:leader="dot" w:pos="7020"/>
        </w:tabs>
        <w:adjustRightInd w:val="0"/>
        <w:snapToGrid w:val="0"/>
        <w:rPr>
          <w:rFonts w:ascii="新宋体" w:eastAsia="新宋体" w:hAnsi="新宋体"/>
          <w:noProof/>
          <w:sz w:val="15"/>
          <w:szCs w:val="15"/>
        </w:rPr>
      </w:pPr>
      <w:hyperlink w:anchor="_Toc319415536" w:history="1">
        <w:r w:rsidR="006254C6" w:rsidRPr="00A93190">
          <w:rPr>
            <w:rStyle w:val="a8"/>
            <w:rFonts w:ascii="新宋体" w:eastAsia="新宋体" w:hAnsi="新宋体"/>
            <w:noProof/>
            <w:sz w:val="15"/>
            <w:szCs w:val="15"/>
          </w:rPr>
          <w:t xml:space="preserve">1 </w:t>
        </w:r>
        <w:r w:rsidR="006254C6" w:rsidRPr="00A93190">
          <w:rPr>
            <w:rStyle w:val="a8"/>
            <w:rFonts w:ascii="新宋体" w:eastAsia="新宋体" w:hAnsi="新宋体" w:hint="eastAsia"/>
            <w:noProof/>
            <w:sz w:val="15"/>
            <w:szCs w:val="15"/>
          </w:rPr>
          <w:t>安全信息</w:t>
        </w:r>
        <w:r w:rsidR="006254C6" w:rsidRPr="00A93190">
          <w:rPr>
            <w:rFonts w:ascii="新宋体" w:eastAsia="新宋体" w:hAnsi="新宋体"/>
            <w:noProof/>
            <w:webHidden/>
            <w:sz w:val="15"/>
            <w:szCs w:val="15"/>
          </w:rPr>
          <w:tab/>
        </w:r>
        <w:r w:rsidRPr="00A93190">
          <w:rPr>
            <w:rFonts w:ascii="新宋体" w:eastAsia="新宋体" w:hAnsi="新宋体"/>
            <w:noProof/>
            <w:webHidden/>
            <w:sz w:val="15"/>
            <w:szCs w:val="15"/>
          </w:rPr>
          <w:fldChar w:fldCharType="begin"/>
        </w:r>
        <w:r w:rsidR="006254C6" w:rsidRPr="00A93190">
          <w:rPr>
            <w:rFonts w:ascii="新宋体" w:eastAsia="新宋体" w:hAnsi="新宋体"/>
            <w:noProof/>
            <w:webHidden/>
            <w:sz w:val="15"/>
            <w:szCs w:val="15"/>
          </w:rPr>
          <w:instrText xml:space="preserve"> PAGEREF _Toc319415536 \h </w:instrText>
        </w:r>
        <w:r w:rsidRPr="00A93190">
          <w:rPr>
            <w:rFonts w:ascii="新宋体" w:eastAsia="新宋体" w:hAnsi="新宋体"/>
            <w:noProof/>
            <w:webHidden/>
            <w:sz w:val="15"/>
            <w:szCs w:val="15"/>
          </w:rPr>
        </w:r>
        <w:r w:rsidRPr="00A93190">
          <w:rPr>
            <w:rFonts w:ascii="新宋体" w:eastAsia="新宋体" w:hAnsi="新宋体"/>
            <w:noProof/>
            <w:webHidden/>
            <w:sz w:val="15"/>
            <w:szCs w:val="15"/>
          </w:rPr>
          <w:fldChar w:fldCharType="separate"/>
        </w:r>
        <w:r w:rsidR="006254C6">
          <w:rPr>
            <w:rFonts w:ascii="新宋体" w:eastAsia="新宋体" w:hAnsi="新宋体"/>
            <w:noProof/>
            <w:webHidden/>
            <w:sz w:val="15"/>
            <w:szCs w:val="15"/>
          </w:rPr>
          <w:t>4</w:t>
        </w:r>
        <w:r w:rsidRPr="00A93190">
          <w:rPr>
            <w:rFonts w:ascii="新宋体" w:eastAsia="新宋体" w:hAnsi="新宋体"/>
            <w:noProof/>
            <w:webHidden/>
            <w:sz w:val="15"/>
            <w:szCs w:val="15"/>
          </w:rPr>
          <w:fldChar w:fldCharType="end"/>
        </w:r>
      </w:hyperlink>
    </w:p>
    <w:p w:rsidR="006254C6" w:rsidRPr="00A93190" w:rsidRDefault="004B5B00" w:rsidP="00A93190">
      <w:pPr>
        <w:pStyle w:val="10"/>
        <w:tabs>
          <w:tab w:val="right" w:leader="dot" w:pos="7020"/>
        </w:tabs>
        <w:adjustRightInd w:val="0"/>
        <w:snapToGrid w:val="0"/>
        <w:rPr>
          <w:rFonts w:ascii="新宋体" w:eastAsia="新宋体" w:hAnsi="新宋体"/>
          <w:noProof/>
          <w:sz w:val="15"/>
          <w:szCs w:val="15"/>
        </w:rPr>
      </w:pPr>
      <w:hyperlink w:anchor="_Toc319415537" w:history="1">
        <w:r w:rsidR="006254C6" w:rsidRPr="00A93190">
          <w:rPr>
            <w:rStyle w:val="a8"/>
            <w:rFonts w:ascii="新宋体" w:eastAsia="新宋体" w:hAnsi="新宋体"/>
            <w:noProof/>
            <w:sz w:val="15"/>
            <w:szCs w:val="15"/>
          </w:rPr>
          <w:t xml:space="preserve">2 </w:t>
        </w:r>
        <w:r w:rsidR="006254C6" w:rsidRPr="00A93190">
          <w:rPr>
            <w:rStyle w:val="a8"/>
            <w:rFonts w:ascii="新宋体" w:eastAsia="新宋体" w:hAnsi="新宋体" w:hint="eastAsia"/>
            <w:noProof/>
            <w:sz w:val="15"/>
            <w:szCs w:val="15"/>
          </w:rPr>
          <w:t>安全预防措施</w:t>
        </w:r>
        <w:r w:rsidR="006254C6" w:rsidRPr="00A93190">
          <w:rPr>
            <w:rFonts w:ascii="新宋体" w:eastAsia="新宋体" w:hAnsi="新宋体"/>
            <w:noProof/>
            <w:webHidden/>
            <w:sz w:val="15"/>
            <w:szCs w:val="15"/>
          </w:rPr>
          <w:tab/>
        </w:r>
        <w:r w:rsidRPr="00A93190">
          <w:rPr>
            <w:rFonts w:ascii="新宋体" w:eastAsia="新宋体" w:hAnsi="新宋体"/>
            <w:noProof/>
            <w:webHidden/>
            <w:sz w:val="15"/>
            <w:szCs w:val="15"/>
          </w:rPr>
          <w:fldChar w:fldCharType="begin"/>
        </w:r>
        <w:r w:rsidR="006254C6" w:rsidRPr="00A93190">
          <w:rPr>
            <w:rFonts w:ascii="新宋体" w:eastAsia="新宋体" w:hAnsi="新宋体"/>
            <w:noProof/>
            <w:webHidden/>
            <w:sz w:val="15"/>
            <w:szCs w:val="15"/>
          </w:rPr>
          <w:instrText xml:space="preserve"> PAGEREF _Toc319415537 \h </w:instrText>
        </w:r>
        <w:r w:rsidRPr="00A93190">
          <w:rPr>
            <w:rFonts w:ascii="新宋体" w:eastAsia="新宋体" w:hAnsi="新宋体"/>
            <w:noProof/>
            <w:webHidden/>
            <w:sz w:val="15"/>
            <w:szCs w:val="15"/>
          </w:rPr>
        </w:r>
        <w:r w:rsidRPr="00A93190">
          <w:rPr>
            <w:rFonts w:ascii="新宋体" w:eastAsia="新宋体" w:hAnsi="新宋体"/>
            <w:noProof/>
            <w:webHidden/>
            <w:sz w:val="15"/>
            <w:szCs w:val="15"/>
          </w:rPr>
          <w:fldChar w:fldCharType="separate"/>
        </w:r>
        <w:r w:rsidR="006254C6">
          <w:rPr>
            <w:rFonts w:ascii="新宋体" w:eastAsia="新宋体" w:hAnsi="新宋体"/>
            <w:noProof/>
            <w:webHidden/>
            <w:sz w:val="15"/>
            <w:szCs w:val="15"/>
          </w:rPr>
          <w:t>9</w:t>
        </w:r>
        <w:r w:rsidRPr="00A93190">
          <w:rPr>
            <w:rFonts w:ascii="新宋体" w:eastAsia="新宋体" w:hAnsi="新宋体"/>
            <w:noProof/>
            <w:webHidden/>
            <w:sz w:val="15"/>
            <w:szCs w:val="15"/>
          </w:rPr>
          <w:fldChar w:fldCharType="end"/>
        </w:r>
      </w:hyperlink>
    </w:p>
    <w:p w:rsidR="006254C6" w:rsidRPr="00A93190" w:rsidRDefault="004B5B00" w:rsidP="00A93190">
      <w:pPr>
        <w:pStyle w:val="10"/>
        <w:tabs>
          <w:tab w:val="right" w:leader="dot" w:pos="7020"/>
        </w:tabs>
        <w:adjustRightInd w:val="0"/>
        <w:snapToGrid w:val="0"/>
        <w:rPr>
          <w:rFonts w:ascii="新宋体" w:eastAsia="新宋体" w:hAnsi="新宋体"/>
          <w:noProof/>
          <w:sz w:val="15"/>
          <w:szCs w:val="15"/>
        </w:rPr>
      </w:pPr>
      <w:hyperlink w:anchor="_Toc319415538" w:history="1">
        <w:r w:rsidR="006254C6" w:rsidRPr="00A93190">
          <w:rPr>
            <w:rStyle w:val="a8"/>
            <w:rFonts w:ascii="新宋体" w:eastAsia="新宋体" w:hAnsi="新宋体"/>
            <w:noProof/>
            <w:sz w:val="15"/>
            <w:szCs w:val="15"/>
          </w:rPr>
          <w:t xml:space="preserve">3 </w:t>
        </w:r>
        <w:r w:rsidR="006254C6" w:rsidRPr="00A93190">
          <w:rPr>
            <w:rStyle w:val="a8"/>
            <w:rFonts w:ascii="新宋体" w:eastAsia="新宋体" w:hAnsi="新宋体" w:hint="eastAsia"/>
            <w:noProof/>
            <w:sz w:val="15"/>
            <w:szCs w:val="15"/>
          </w:rPr>
          <w:t>版权声明</w:t>
        </w:r>
        <w:r w:rsidR="006254C6" w:rsidRPr="00A93190">
          <w:rPr>
            <w:rFonts w:ascii="新宋体" w:eastAsia="新宋体" w:hAnsi="新宋体"/>
            <w:noProof/>
            <w:webHidden/>
            <w:sz w:val="15"/>
            <w:szCs w:val="15"/>
          </w:rPr>
          <w:tab/>
        </w:r>
        <w:r w:rsidRPr="00A93190">
          <w:rPr>
            <w:rFonts w:ascii="新宋体" w:eastAsia="新宋体" w:hAnsi="新宋体"/>
            <w:noProof/>
            <w:webHidden/>
            <w:sz w:val="15"/>
            <w:szCs w:val="15"/>
          </w:rPr>
          <w:fldChar w:fldCharType="begin"/>
        </w:r>
        <w:r w:rsidR="006254C6" w:rsidRPr="00A93190">
          <w:rPr>
            <w:rFonts w:ascii="新宋体" w:eastAsia="新宋体" w:hAnsi="新宋体"/>
            <w:noProof/>
            <w:webHidden/>
            <w:sz w:val="15"/>
            <w:szCs w:val="15"/>
          </w:rPr>
          <w:instrText xml:space="preserve"> PAGEREF _Toc319415538 \h </w:instrText>
        </w:r>
        <w:r w:rsidRPr="00A93190">
          <w:rPr>
            <w:rFonts w:ascii="新宋体" w:eastAsia="新宋体" w:hAnsi="新宋体"/>
            <w:noProof/>
            <w:webHidden/>
            <w:sz w:val="15"/>
            <w:szCs w:val="15"/>
          </w:rPr>
        </w:r>
        <w:r w:rsidRPr="00A93190">
          <w:rPr>
            <w:rFonts w:ascii="新宋体" w:eastAsia="新宋体" w:hAnsi="新宋体"/>
            <w:noProof/>
            <w:webHidden/>
            <w:sz w:val="15"/>
            <w:szCs w:val="15"/>
          </w:rPr>
          <w:fldChar w:fldCharType="separate"/>
        </w:r>
        <w:r w:rsidR="006254C6">
          <w:rPr>
            <w:rFonts w:ascii="新宋体" w:eastAsia="新宋体" w:hAnsi="新宋体"/>
            <w:noProof/>
            <w:webHidden/>
            <w:sz w:val="15"/>
            <w:szCs w:val="15"/>
          </w:rPr>
          <w:t>11</w:t>
        </w:r>
        <w:r w:rsidRPr="00A93190">
          <w:rPr>
            <w:rFonts w:ascii="新宋体" w:eastAsia="新宋体" w:hAnsi="新宋体"/>
            <w:noProof/>
            <w:webHidden/>
            <w:sz w:val="15"/>
            <w:szCs w:val="15"/>
          </w:rPr>
          <w:fldChar w:fldCharType="end"/>
        </w:r>
      </w:hyperlink>
    </w:p>
    <w:p w:rsidR="006254C6" w:rsidRPr="00A93190" w:rsidRDefault="004B5B00" w:rsidP="00A93190">
      <w:pPr>
        <w:pStyle w:val="10"/>
        <w:tabs>
          <w:tab w:val="right" w:leader="dot" w:pos="7020"/>
        </w:tabs>
        <w:adjustRightInd w:val="0"/>
        <w:snapToGrid w:val="0"/>
        <w:rPr>
          <w:rFonts w:ascii="新宋体" w:eastAsia="新宋体" w:hAnsi="新宋体"/>
          <w:noProof/>
          <w:sz w:val="15"/>
          <w:szCs w:val="15"/>
        </w:rPr>
      </w:pPr>
      <w:hyperlink w:anchor="_Toc319415539" w:history="1">
        <w:r w:rsidR="006254C6" w:rsidRPr="00A93190">
          <w:rPr>
            <w:rStyle w:val="a8"/>
            <w:rFonts w:ascii="新宋体" w:eastAsia="新宋体" w:hAnsi="新宋体" w:hint="eastAsia"/>
            <w:noProof/>
            <w:kern w:val="44"/>
            <w:sz w:val="15"/>
            <w:szCs w:val="15"/>
          </w:rPr>
          <w:t>温馨提示</w:t>
        </w:r>
        <w:r w:rsidR="006254C6" w:rsidRPr="00A93190">
          <w:rPr>
            <w:rFonts w:ascii="新宋体" w:eastAsia="新宋体" w:hAnsi="新宋体"/>
            <w:noProof/>
            <w:webHidden/>
            <w:sz w:val="15"/>
            <w:szCs w:val="15"/>
          </w:rPr>
          <w:tab/>
        </w:r>
        <w:r w:rsidRPr="00A93190">
          <w:rPr>
            <w:rFonts w:ascii="新宋体" w:eastAsia="新宋体" w:hAnsi="新宋体"/>
            <w:noProof/>
            <w:webHidden/>
            <w:sz w:val="15"/>
            <w:szCs w:val="15"/>
          </w:rPr>
          <w:fldChar w:fldCharType="begin"/>
        </w:r>
        <w:r w:rsidR="006254C6" w:rsidRPr="00A93190">
          <w:rPr>
            <w:rFonts w:ascii="新宋体" w:eastAsia="新宋体" w:hAnsi="新宋体"/>
            <w:noProof/>
            <w:webHidden/>
            <w:sz w:val="15"/>
            <w:szCs w:val="15"/>
          </w:rPr>
          <w:instrText xml:space="preserve"> PAGEREF _Toc319415539 \h </w:instrText>
        </w:r>
        <w:r w:rsidRPr="00A93190">
          <w:rPr>
            <w:rFonts w:ascii="新宋体" w:eastAsia="新宋体" w:hAnsi="新宋体"/>
            <w:noProof/>
            <w:webHidden/>
            <w:sz w:val="15"/>
            <w:szCs w:val="15"/>
          </w:rPr>
        </w:r>
        <w:r w:rsidRPr="00A93190">
          <w:rPr>
            <w:rFonts w:ascii="新宋体" w:eastAsia="新宋体" w:hAnsi="新宋体"/>
            <w:noProof/>
            <w:webHidden/>
            <w:sz w:val="15"/>
            <w:szCs w:val="15"/>
          </w:rPr>
          <w:fldChar w:fldCharType="separate"/>
        </w:r>
        <w:r w:rsidR="006254C6">
          <w:rPr>
            <w:rFonts w:ascii="新宋体" w:eastAsia="新宋体" w:hAnsi="新宋体"/>
            <w:noProof/>
            <w:webHidden/>
            <w:sz w:val="15"/>
            <w:szCs w:val="15"/>
          </w:rPr>
          <w:t>11</w:t>
        </w:r>
        <w:r w:rsidRPr="00A93190">
          <w:rPr>
            <w:rFonts w:ascii="新宋体" w:eastAsia="新宋体" w:hAnsi="新宋体"/>
            <w:noProof/>
            <w:webHidden/>
            <w:sz w:val="15"/>
            <w:szCs w:val="15"/>
          </w:rPr>
          <w:fldChar w:fldCharType="end"/>
        </w:r>
      </w:hyperlink>
    </w:p>
    <w:p w:rsidR="006254C6" w:rsidRPr="00A93190" w:rsidRDefault="004B5B00" w:rsidP="00A93190">
      <w:pPr>
        <w:pStyle w:val="10"/>
        <w:tabs>
          <w:tab w:val="right" w:leader="dot" w:pos="7020"/>
        </w:tabs>
        <w:adjustRightInd w:val="0"/>
        <w:snapToGrid w:val="0"/>
        <w:rPr>
          <w:rFonts w:ascii="新宋体" w:eastAsia="新宋体" w:hAnsi="新宋体"/>
          <w:noProof/>
          <w:sz w:val="15"/>
          <w:szCs w:val="15"/>
        </w:rPr>
      </w:pPr>
      <w:hyperlink w:anchor="_Toc319415540" w:history="1">
        <w:r w:rsidR="006254C6" w:rsidRPr="00A93190">
          <w:rPr>
            <w:rStyle w:val="a8"/>
            <w:rFonts w:ascii="新宋体" w:eastAsia="新宋体" w:hAnsi="新宋体"/>
            <w:noProof/>
            <w:sz w:val="15"/>
            <w:szCs w:val="15"/>
          </w:rPr>
          <w:t xml:space="preserve">4 </w:t>
        </w:r>
        <w:r w:rsidR="006254C6" w:rsidRPr="00A93190">
          <w:rPr>
            <w:rStyle w:val="a8"/>
            <w:rFonts w:ascii="新宋体" w:eastAsia="新宋体" w:hAnsi="新宋体" w:hint="eastAsia"/>
            <w:noProof/>
            <w:sz w:val="15"/>
            <w:szCs w:val="15"/>
          </w:rPr>
          <w:t>开始使用</w:t>
        </w:r>
        <w:r w:rsidR="006254C6" w:rsidRPr="00A93190">
          <w:rPr>
            <w:rFonts w:ascii="新宋体" w:eastAsia="新宋体" w:hAnsi="新宋体"/>
            <w:noProof/>
            <w:webHidden/>
            <w:sz w:val="15"/>
            <w:szCs w:val="15"/>
          </w:rPr>
          <w:tab/>
        </w:r>
        <w:r w:rsidRPr="00A93190">
          <w:rPr>
            <w:rFonts w:ascii="新宋体" w:eastAsia="新宋体" w:hAnsi="新宋体"/>
            <w:noProof/>
            <w:webHidden/>
            <w:sz w:val="15"/>
            <w:szCs w:val="15"/>
          </w:rPr>
          <w:fldChar w:fldCharType="begin"/>
        </w:r>
        <w:r w:rsidR="006254C6" w:rsidRPr="00A93190">
          <w:rPr>
            <w:rFonts w:ascii="新宋体" w:eastAsia="新宋体" w:hAnsi="新宋体"/>
            <w:noProof/>
            <w:webHidden/>
            <w:sz w:val="15"/>
            <w:szCs w:val="15"/>
          </w:rPr>
          <w:instrText xml:space="preserve"> PAGEREF _Toc319415540 \h </w:instrText>
        </w:r>
        <w:r w:rsidRPr="00A93190">
          <w:rPr>
            <w:rFonts w:ascii="新宋体" w:eastAsia="新宋体" w:hAnsi="新宋体"/>
            <w:noProof/>
            <w:webHidden/>
            <w:sz w:val="15"/>
            <w:szCs w:val="15"/>
          </w:rPr>
        </w:r>
        <w:r w:rsidRPr="00A93190">
          <w:rPr>
            <w:rFonts w:ascii="新宋体" w:eastAsia="新宋体" w:hAnsi="新宋体"/>
            <w:noProof/>
            <w:webHidden/>
            <w:sz w:val="15"/>
            <w:szCs w:val="15"/>
          </w:rPr>
          <w:fldChar w:fldCharType="separate"/>
        </w:r>
        <w:r w:rsidR="006254C6">
          <w:rPr>
            <w:rFonts w:ascii="新宋体" w:eastAsia="新宋体" w:hAnsi="新宋体"/>
            <w:noProof/>
            <w:webHidden/>
            <w:sz w:val="15"/>
            <w:szCs w:val="15"/>
          </w:rPr>
          <w:t>12</w:t>
        </w:r>
        <w:r w:rsidRPr="00A93190">
          <w:rPr>
            <w:rFonts w:ascii="新宋体" w:eastAsia="新宋体" w:hAnsi="新宋体"/>
            <w:noProof/>
            <w:webHidden/>
            <w:sz w:val="15"/>
            <w:szCs w:val="15"/>
          </w:rPr>
          <w:fldChar w:fldCharType="end"/>
        </w:r>
      </w:hyperlink>
    </w:p>
    <w:p w:rsidR="006254C6" w:rsidRPr="00A93190" w:rsidRDefault="004B5B00" w:rsidP="007A2422">
      <w:pPr>
        <w:pStyle w:val="20"/>
        <w:tabs>
          <w:tab w:val="right" w:leader="dot" w:pos="7020"/>
        </w:tabs>
        <w:adjustRightInd w:val="0"/>
        <w:snapToGrid w:val="0"/>
        <w:rPr>
          <w:rFonts w:ascii="新宋体" w:eastAsia="新宋体" w:hAnsi="新宋体"/>
          <w:noProof/>
          <w:sz w:val="15"/>
          <w:szCs w:val="15"/>
        </w:rPr>
      </w:pPr>
      <w:hyperlink w:anchor="_Toc319415541" w:history="1">
        <w:r w:rsidR="006254C6" w:rsidRPr="00A93190">
          <w:rPr>
            <w:rStyle w:val="a8"/>
            <w:rFonts w:ascii="新宋体" w:eastAsia="新宋体" w:hAnsi="新宋体"/>
            <w:noProof/>
            <w:sz w:val="15"/>
            <w:szCs w:val="15"/>
          </w:rPr>
          <w:t>4.1</w:t>
        </w:r>
        <w:r w:rsidR="006254C6" w:rsidRPr="00A93190">
          <w:rPr>
            <w:rStyle w:val="a8"/>
            <w:rFonts w:ascii="新宋体" w:eastAsia="新宋体" w:hAnsi="新宋体" w:hint="eastAsia"/>
            <w:noProof/>
            <w:sz w:val="15"/>
            <w:szCs w:val="15"/>
          </w:rPr>
          <w:t>电池</w:t>
        </w:r>
        <w:r w:rsidR="006254C6" w:rsidRPr="00A93190">
          <w:rPr>
            <w:rFonts w:ascii="新宋体" w:eastAsia="新宋体" w:hAnsi="新宋体"/>
            <w:noProof/>
            <w:webHidden/>
            <w:sz w:val="15"/>
            <w:szCs w:val="15"/>
          </w:rPr>
          <w:tab/>
        </w:r>
        <w:r w:rsidRPr="00A93190">
          <w:rPr>
            <w:rFonts w:ascii="新宋体" w:eastAsia="新宋体" w:hAnsi="新宋体"/>
            <w:noProof/>
            <w:webHidden/>
            <w:sz w:val="15"/>
            <w:szCs w:val="15"/>
          </w:rPr>
          <w:fldChar w:fldCharType="begin"/>
        </w:r>
        <w:r w:rsidR="006254C6" w:rsidRPr="00A93190">
          <w:rPr>
            <w:rFonts w:ascii="新宋体" w:eastAsia="新宋体" w:hAnsi="新宋体"/>
            <w:noProof/>
            <w:webHidden/>
            <w:sz w:val="15"/>
            <w:szCs w:val="15"/>
          </w:rPr>
          <w:instrText xml:space="preserve"> PAGEREF _Toc319415541 \h </w:instrText>
        </w:r>
        <w:r w:rsidRPr="00A93190">
          <w:rPr>
            <w:rFonts w:ascii="新宋体" w:eastAsia="新宋体" w:hAnsi="新宋体"/>
            <w:noProof/>
            <w:webHidden/>
            <w:sz w:val="15"/>
            <w:szCs w:val="15"/>
          </w:rPr>
        </w:r>
        <w:r w:rsidRPr="00A93190">
          <w:rPr>
            <w:rFonts w:ascii="新宋体" w:eastAsia="新宋体" w:hAnsi="新宋体"/>
            <w:noProof/>
            <w:webHidden/>
            <w:sz w:val="15"/>
            <w:szCs w:val="15"/>
          </w:rPr>
          <w:fldChar w:fldCharType="separate"/>
        </w:r>
        <w:r w:rsidR="006254C6">
          <w:rPr>
            <w:rFonts w:ascii="新宋体" w:eastAsia="新宋体" w:hAnsi="新宋体"/>
            <w:noProof/>
            <w:webHidden/>
            <w:sz w:val="15"/>
            <w:szCs w:val="15"/>
          </w:rPr>
          <w:t>12</w:t>
        </w:r>
        <w:r w:rsidRPr="00A93190">
          <w:rPr>
            <w:rFonts w:ascii="新宋体" w:eastAsia="新宋体" w:hAnsi="新宋体"/>
            <w:noProof/>
            <w:webHidden/>
            <w:sz w:val="15"/>
            <w:szCs w:val="15"/>
          </w:rPr>
          <w:fldChar w:fldCharType="end"/>
        </w:r>
      </w:hyperlink>
    </w:p>
    <w:p w:rsidR="006254C6" w:rsidRPr="00A93190" w:rsidRDefault="004B5B00" w:rsidP="007A2422">
      <w:pPr>
        <w:pStyle w:val="20"/>
        <w:tabs>
          <w:tab w:val="right" w:leader="dot" w:pos="7020"/>
        </w:tabs>
        <w:adjustRightInd w:val="0"/>
        <w:snapToGrid w:val="0"/>
        <w:rPr>
          <w:rFonts w:ascii="新宋体" w:eastAsia="新宋体" w:hAnsi="新宋体"/>
          <w:noProof/>
          <w:sz w:val="15"/>
          <w:szCs w:val="15"/>
        </w:rPr>
      </w:pPr>
      <w:hyperlink w:anchor="_Toc319415542" w:history="1">
        <w:r w:rsidR="006254C6" w:rsidRPr="00A93190">
          <w:rPr>
            <w:rStyle w:val="a8"/>
            <w:rFonts w:ascii="新宋体" w:eastAsia="新宋体" w:hAnsi="新宋体"/>
            <w:noProof/>
            <w:sz w:val="15"/>
            <w:szCs w:val="15"/>
          </w:rPr>
          <w:t>4.2 UIM</w:t>
        </w:r>
        <w:r w:rsidR="006254C6" w:rsidRPr="00A93190">
          <w:rPr>
            <w:rStyle w:val="a8"/>
            <w:rFonts w:ascii="新宋体" w:eastAsia="新宋体" w:hAnsi="新宋体" w:hint="eastAsia"/>
            <w:noProof/>
            <w:sz w:val="15"/>
            <w:szCs w:val="15"/>
          </w:rPr>
          <w:t>卡和存储卡的安装</w:t>
        </w:r>
        <w:r w:rsidR="006254C6" w:rsidRPr="00A93190">
          <w:rPr>
            <w:rFonts w:ascii="新宋体" w:eastAsia="新宋体" w:hAnsi="新宋体"/>
            <w:noProof/>
            <w:webHidden/>
            <w:sz w:val="15"/>
            <w:szCs w:val="15"/>
          </w:rPr>
          <w:tab/>
        </w:r>
        <w:r w:rsidRPr="00A93190">
          <w:rPr>
            <w:rFonts w:ascii="新宋体" w:eastAsia="新宋体" w:hAnsi="新宋体"/>
            <w:noProof/>
            <w:webHidden/>
            <w:sz w:val="15"/>
            <w:szCs w:val="15"/>
          </w:rPr>
          <w:fldChar w:fldCharType="begin"/>
        </w:r>
        <w:r w:rsidR="006254C6" w:rsidRPr="00A93190">
          <w:rPr>
            <w:rFonts w:ascii="新宋体" w:eastAsia="新宋体" w:hAnsi="新宋体"/>
            <w:noProof/>
            <w:webHidden/>
            <w:sz w:val="15"/>
            <w:szCs w:val="15"/>
          </w:rPr>
          <w:instrText xml:space="preserve"> PAGEREF _Toc319415542 \h </w:instrText>
        </w:r>
        <w:r w:rsidRPr="00A93190">
          <w:rPr>
            <w:rFonts w:ascii="新宋体" w:eastAsia="新宋体" w:hAnsi="新宋体"/>
            <w:noProof/>
            <w:webHidden/>
            <w:sz w:val="15"/>
            <w:szCs w:val="15"/>
          </w:rPr>
        </w:r>
        <w:r w:rsidRPr="00A93190">
          <w:rPr>
            <w:rFonts w:ascii="新宋体" w:eastAsia="新宋体" w:hAnsi="新宋体"/>
            <w:noProof/>
            <w:webHidden/>
            <w:sz w:val="15"/>
            <w:szCs w:val="15"/>
          </w:rPr>
          <w:fldChar w:fldCharType="separate"/>
        </w:r>
        <w:r w:rsidR="006254C6">
          <w:rPr>
            <w:rFonts w:ascii="新宋体" w:eastAsia="新宋体" w:hAnsi="新宋体"/>
            <w:noProof/>
            <w:webHidden/>
            <w:sz w:val="15"/>
            <w:szCs w:val="15"/>
          </w:rPr>
          <w:t>14</w:t>
        </w:r>
        <w:r w:rsidRPr="00A93190">
          <w:rPr>
            <w:rFonts w:ascii="新宋体" w:eastAsia="新宋体" w:hAnsi="新宋体"/>
            <w:noProof/>
            <w:webHidden/>
            <w:sz w:val="15"/>
            <w:szCs w:val="15"/>
          </w:rPr>
          <w:fldChar w:fldCharType="end"/>
        </w:r>
      </w:hyperlink>
    </w:p>
    <w:p w:rsidR="006254C6" w:rsidRPr="00A93190" w:rsidRDefault="004B5B00" w:rsidP="007A2422">
      <w:pPr>
        <w:pStyle w:val="20"/>
        <w:tabs>
          <w:tab w:val="right" w:leader="dot" w:pos="7020"/>
        </w:tabs>
        <w:adjustRightInd w:val="0"/>
        <w:snapToGrid w:val="0"/>
        <w:rPr>
          <w:rFonts w:ascii="新宋体" w:eastAsia="新宋体" w:hAnsi="新宋体"/>
          <w:noProof/>
          <w:sz w:val="15"/>
          <w:szCs w:val="15"/>
        </w:rPr>
      </w:pPr>
      <w:hyperlink w:anchor="_Toc319415543" w:history="1">
        <w:r w:rsidR="006254C6" w:rsidRPr="00A93190">
          <w:rPr>
            <w:rStyle w:val="a8"/>
            <w:rFonts w:ascii="新宋体" w:eastAsia="新宋体" w:hAnsi="新宋体"/>
            <w:noProof/>
            <w:sz w:val="15"/>
            <w:szCs w:val="15"/>
          </w:rPr>
          <w:t>4.3</w:t>
        </w:r>
        <w:r w:rsidR="006254C6" w:rsidRPr="00A93190">
          <w:rPr>
            <w:rStyle w:val="a8"/>
            <w:rFonts w:ascii="新宋体" w:eastAsia="新宋体" w:hAnsi="新宋体" w:hint="eastAsia"/>
            <w:noProof/>
            <w:sz w:val="15"/>
            <w:szCs w:val="15"/>
          </w:rPr>
          <w:t>开机和关机</w:t>
        </w:r>
        <w:r w:rsidR="006254C6" w:rsidRPr="00A93190">
          <w:rPr>
            <w:rFonts w:ascii="新宋体" w:eastAsia="新宋体" w:hAnsi="新宋体"/>
            <w:noProof/>
            <w:webHidden/>
            <w:sz w:val="15"/>
            <w:szCs w:val="15"/>
          </w:rPr>
          <w:tab/>
        </w:r>
        <w:r w:rsidRPr="00A93190">
          <w:rPr>
            <w:rFonts w:ascii="新宋体" w:eastAsia="新宋体" w:hAnsi="新宋体"/>
            <w:noProof/>
            <w:webHidden/>
            <w:sz w:val="15"/>
            <w:szCs w:val="15"/>
          </w:rPr>
          <w:fldChar w:fldCharType="begin"/>
        </w:r>
        <w:r w:rsidR="006254C6" w:rsidRPr="00A93190">
          <w:rPr>
            <w:rFonts w:ascii="新宋体" w:eastAsia="新宋体" w:hAnsi="新宋体"/>
            <w:noProof/>
            <w:webHidden/>
            <w:sz w:val="15"/>
            <w:szCs w:val="15"/>
          </w:rPr>
          <w:instrText xml:space="preserve"> PAGEREF _Toc319415543 \h </w:instrText>
        </w:r>
        <w:r w:rsidRPr="00A93190">
          <w:rPr>
            <w:rFonts w:ascii="新宋体" w:eastAsia="新宋体" w:hAnsi="新宋体"/>
            <w:noProof/>
            <w:webHidden/>
            <w:sz w:val="15"/>
            <w:szCs w:val="15"/>
          </w:rPr>
        </w:r>
        <w:r w:rsidRPr="00A93190">
          <w:rPr>
            <w:rFonts w:ascii="新宋体" w:eastAsia="新宋体" w:hAnsi="新宋体"/>
            <w:noProof/>
            <w:webHidden/>
            <w:sz w:val="15"/>
            <w:szCs w:val="15"/>
          </w:rPr>
          <w:fldChar w:fldCharType="separate"/>
        </w:r>
        <w:r w:rsidR="006254C6">
          <w:rPr>
            <w:rFonts w:ascii="新宋体" w:eastAsia="新宋体" w:hAnsi="新宋体"/>
            <w:noProof/>
            <w:webHidden/>
            <w:sz w:val="15"/>
            <w:szCs w:val="15"/>
          </w:rPr>
          <w:t>15</w:t>
        </w:r>
        <w:r w:rsidRPr="00A93190">
          <w:rPr>
            <w:rFonts w:ascii="新宋体" w:eastAsia="新宋体" w:hAnsi="新宋体"/>
            <w:noProof/>
            <w:webHidden/>
            <w:sz w:val="15"/>
            <w:szCs w:val="15"/>
          </w:rPr>
          <w:fldChar w:fldCharType="end"/>
        </w:r>
      </w:hyperlink>
    </w:p>
    <w:p w:rsidR="006254C6" w:rsidRPr="00A93190" w:rsidRDefault="004B5B00" w:rsidP="007A2422">
      <w:pPr>
        <w:pStyle w:val="20"/>
        <w:tabs>
          <w:tab w:val="right" w:leader="dot" w:pos="7020"/>
        </w:tabs>
        <w:adjustRightInd w:val="0"/>
        <w:snapToGrid w:val="0"/>
        <w:rPr>
          <w:rFonts w:ascii="新宋体" w:eastAsia="新宋体" w:hAnsi="新宋体"/>
          <w:noProof/>
          <w:sz w:val="15"/>
          <w:szCs w:val="15"/>
        </w:rPr>
      </w:pPr>
      <w:hyperlink w:anchor="_Toc319415544" w:history="1">
        <w:r w:rsidR="006254C6" w:rsidRPr="00A93190">
          <w:rPr>
            <w:rStyle w:val="a8"/>
            <w:rFonts w:ascii="新宋体" w:eastAsia="新宋体" w:hAnsi="新宋体"/>
            <w:noProof/>
            <w:sz w:val="15"/>
            <w:szCs w:val="15"/>
          </w:rPr>
          <w:t>4.4</w:t>
        </w:r>
        <w:r w:rsidR="006254C6" w:rsidRPr="00A93190">
          <w:rPr>
            <w:rStyle w:val="a8"/>
            <w:rFonts w:ascii="新宋体" w:eastAsia="新宋体" w:hAnsi="新宋体" w:hint="eastAsia"/>
            <w:noProof/>
            <w:sz w:val="15"/>
            <w:szCs w:val="15"/>
          </w:rPr>
          <w:t>开启和关闭屏幕</w:t>
        </w:r>
        <w:r w:rsidR="006254C6" w:rsidRPr="00A93190">
          <w:rPr>
            <w:rFonts w:ascii="新宋体" w:eastAsia="新宋体" w:hAnsi="新宋体"/>
            <w:noProof/>
            <w:webHidden/>
            <w:sz w:val="15"/>
            <w:szCs w:val="15"/>
          </w:rPr>
          <w:tab/>
        </w:r>
        <w:r w:rsidRPr="00A93190">
          <w:rPr>
            <w:rFonts w:ascii="新宋体" w:eastAsia="新宋体" w:hAnsi="新宋体"/>
            <w:noProof/>
            <w:webHidden/>
            <w:sz w:val="15"/>
            <w:szCs w:val="15"/>
          </w:rPr>
          <w:fldChar w:fldCharType="begin"/>
        </w:r>
        <w:r w:rsidR="006254C6" w:rsidRPr="00A93190">
          <w:rPr>
            <w:rFonts w:ascii="新宋体" w:eastAsia="新宋体" w:hAnsi="新宋体"/>
            <w:noProof/>
            <w:webHidden/>
            <w:sz w:val="15"/>
            <w:szCs w:val="15"/>
          </w:rPr>
          <w:instrText xml:space="preserve"> PAGEREF _Toc319415544 \h </w:instrText>
        </w:r>
        <w:r w:rsidRPr="00A93190">
          <w:rPr>
            <w:rFonts w:ascii="新宋体" w:eastAsia="新宋体" w:hAnsi="新宋体"/>
            <w:noProof/>
            <w:webHidden/>
            <w:sz w:val="15"/>
            <w:szCs w:val="15"/>
          </w:rPr>
        </w:r>
        <w:r w:rsidRPr="00A93190">
          <w:rPr>
            <w:rFonts w:ascii="新宋体" w:eastAsia="新宋体" w:hAnsi="新宋体"/>
            <w:noProof/>
            <w:webHidden/>
            <w:sz w:val="15"/>
            <w:szCs w:val="15"/>
          </w:rPr>
          <w:fldChar w:fldCharType="separate"/>
        </w:r>
        <w:r w:rsidR="006254C6">
          <w:rPr>
            <w:rFonts w:ascii="新宋体" w:eastAsia="新宋体" w:hAnsi="新宋体"/>
            <w:noProof/>
            <w:webHidden/>
            <w:sz w:val="15"/>
            <w:szCs w:val="15"/>
          </w:rPr>
          <w:t>15</w:t>
        </w:r>
        <w:r w:rsidRPr="00A93190">
          <w:rPr>
            <w:rFonts w:ascii="新宋体" w:eastAsia="新宋体" w:hAnsi="新宋体"/>
            <w:noProof/>
            <w:webHidden/>
            <w:sz w:val="15"/>
            <w:szCs w:val="15"/>
          </w:rPr>
          <w:fldChar w:fldCharType="end"/>
        </w:r>
      </w:hyperlink>
    </w:p>
    <w:p w:rsidR="006254C6" w:rsidRPr="00A93190" w:rsidRDefault="004B5B00" w:rsidP="007A2422">
      <w:pPr>
        <w:pStyle w:val="20"/>
        <w:tabs>
          <w:tab w:val="right" w:leader="dot" w:pos="7020"/>
        </w:tabs>
        <w:adjustRightInd w:val="0"/>
        <w:snapToGrid w:val="0"/>
        <w:rPr>
          <w:rFonts w:ascii="新宋体" w:eastAsia="新宋体" w:hAnsi="新宋体"/>
          <w:noProof/>
          <w:sz w:val="15"/>
          <w:szCs w:val="15"/>
        </w:rPr>
      </w:pPr>
      <w:hyperlink w:anchor="_Toc319415545" w:history="1">
        <w:r w:rsidR="006254C6" w:rsidRPr="00A93190">
          <w:rPr>
            <w:rStyle w:val="a8"/>
            <w:rFonts w:ascii="新宋体" w:eastAsia="新宋体" w:hAnsi="新宋体"/>
            <w:noProof/>
            <w:sz w:val="15"/>
            <w:szCs w:val="15"/>
          </w:rPr>
          <w:t>4.5</w:t>
        </w:r>
        <w:r w:rsidR="006254C6" w:rsidRPr="00A93190">
          <w:rPr>
            <w:rStyle w:val="a8"/>
            <w:rFonts w:ascii="新宋体" w:eastAsia="新宋体" w:hAnsi="新宋体" w:hint="eastAsia"/>
            <w:noProof/>
            <w:sz w:val="15"/>
            <w:szCs w:val="15"/>
          </w:rPr>
          <w:t>手机锁定与解锁</w:t>
        </w:r>
        <w:r w:rsidR="006254C6" w:rsidRPr="00A93190">
          <w:rPr>
            <w:rFonts w:ascii="新宋体" w:eastAsia="新宋体" w:hAnsi="新宋体"/>
            <w:noProof/>
            <w:webHidden/>
            <w:sz w:val="15"/>
            <w:szCs w:val="15"/>
          </w:rPr>
          <w:tab/>
        </w:r>
        <w:r w:rsidRPr="00A93190">
          <w:rPr>
            <w:rFonts w:ascii="新宋体" w:eastAsia="新宋体" w:hAnsi="新宋体"/>
            <w:noProof/>
            <w:webHidden/>
            <w:sz w:val="15"/>
            <w:szCs w:val="15"/>
          </w:rPr>
          <w:fldChar w:fldCharType="begin"/>
        </w:r>
        <w:r w:rsidR="006254C6" w:rsidRPr="00A93190">
          <w:rPr>
            <w:rFonts w:ascii="新宋体" w:eastAsia="新宋体" w:hAnsi="新宋体"/>
            <w:noProof/>
            <w:webHidden/>
            <w:sz w:val="15"/>
            <w:szCs w:val="15"/>
          </w:rPr>
          <w:instrText xml:space="preserve"> PAGEREF _Toc319415545 \h </w:instrText>
        </w:r>
        <w:r w:rsidRPr="00A93190">
          <w:rPr>
            <w:rFonts w:ascii="新宋体" w:eastAsia="新宋体" w:hAnsi="新宋体"/>
            <w:noProof/>
            <w:webHidden/>
            <w:sz w:val="15"/>
            <w:szCs w:val="15"/>
          </w:rPr>
        </w:r>
        <w:r w:rsidRPr="00A93190">
          <w:rPr>
            <w:rFonts w:ascii="新宋体" w:eastAsia="新宋体" w:hAnsi="新宋体"/>
            <w:noProof/>
            <w:webHidden/>
            <w:sz w:val="15"/>
            <w:szCs w:val="15"/>
          </w:rPr>
          <w:fldChar w:fldCharType="separate"/>
        </w:r>
        <w:r w:rsidR="006254C6">
          <w:rPr>
            <w:rFonts w:ascii="新宋体" w:eastAsia="新宋体" w:hAnsi="新宋体"/>
            <w:noProof/>
            <w:webHidden/>
            <w:sz w:val="15"/>
            <w:szCs w:val="15"/>
          </w:rPr>
          <w:t>16</w:t>
        </w:r>
        <w:r w:rsidRPr="00A93190">
          <w:rPr>
            <w:rFonts w:ascii="新宋体" w:eastAsia="新宋体" w:hAnsi="新宋体"/>
            <w:noProof/>
            <w:webHidden/>
            <w:sz w:val="15"/>
            <w:szCs w:val="15"/>
          </w:rPr>
          <w:fldChar w:fldCharType="end"/>
        </w:r>
      </w:hyperlink>
    </w:p>
    <w:p w:rsidR="006254C6" w:rsidRPr="00A93190" w:rsidRDefault="004B5B00" w:rsidP="007A2422">
      <w:pPr>
        <w:pStyle w:val="20"/>
        <w:tabs>
          <w:tab w:val="right" w:leader="dot" w:pos="7020"/>
        </w:tabs>
        <w:adjustRightInd w:val="0"/>
        <w:snapToGrid w:val="0"/>
        <w:rPr>
          <w:rFonts w:ascii="新宋体" w:eastAsia="新宋体" w:hAnsi="新宋体"/>
          <w:noProof/>
          <w:sz w:val="15"/>
          <w:szCs w:val="15"/>
        </w:rPr>
      </w:pPr>
      <w:hyperlink w:anchor="_Toc319415546" w:history="1">
        <w:r w:rsidR="006254C6" w:rsidRPr="00A93190">
          <w:rPr>
            <w:rStyle w:val="a8"/>
            <w:rFonts w:ascii="新宋体" w:eastAsia="新宋体" w:hAnsi="新宋体"/>
            <w:noProof/>
            <w:sz w:val="15"/>
            <w:szCs w:val="15"/>
          </w:rPr>
          <w:t>4.6</w:t>
        </w:r>
        <w:r w:rsidR="006254C6" w:rsidRPr="00A93190">
          <w:rPr>
            <w:rStyle w:val="a8"/>
            <w:rFonts w:ascii="新宋体" w:eastAsia="新宋体" w:hAnsi="新宋体" w:hint="eastAsia"/>
            <w:noProof/>
            <w:sz w:val="15"/>
            <w:szCs w:val="15"/>
          </w:rPr>
          <w:t>触摸屏的使用</w:t>
        </w:r>
        <w:r w:rsidR="006254C6" w:rsidRPr="00A93190">
          <w:rPr>
            <w:rFonts w:ascii="新宋体" w:eastAsia="新宋体" w:hAnsi="新宋体"/>
            <w:noProof/>
            <w:webHidden/>
            <w:sz w:val="15"/>
            <w:szCs w:val="15"/>
          </w:rPr>
          <w:tab/>
        </w:r>
        <w:r w:rsidRPr="00A93190">
          <w:rPr>
            <w:rFonts w:ascii="新宋体" w:eastAsia="新宋体" w:hAnsi="新宋体"/>
            <w:noProof/>
            <w:webHidden/>
            <w:sz w:val="15"/>
            <w:szCs w:val="15"/>
          </w:rPr>
          <w:fldChar w:fldCharType="begin"/>
        </w:r>
        <w:r w:rsidR="006254C6" w:rsidRPr="00A93190">
          <w:rPr>
            <w:rFonts w:ascii="新宋体" w:eastAsia="新宋体" w:hAnsi="新宋体"/>
            <w:noProof/>
            <w:webHidden/>
            <w:sz w:val="15"/>
            <w:szCs w:val="15"/>
          </w:rPr>
          <w:instrText xml:space="preserve"> PAGEREF _Toc319415546 \h </w:instrText>
        </w:r>
        <w:r w:rsidRPr="00A93190">
          <w:rPr>
            <w:rFonts w:ascii="新宋体" w:eastAsia="新宋体" w:hAnsi="新宋体"/>
            <w:noProof/>
            <w:webHidden/>
            <w:sz w:val="15"/>
            <w:szCs w:val="15"/>
          </w:rPr>
        </w:r>
        <w:r w:rsidRPr="00A93190">
          <w:rPr>
            <w:rFonts w:ascii="新宋体" w:eastAsia="新宋体" w:hAnsi="新宋体"/>
            <w:noProof/>
            <w:webHidden/>
            <w:sz w:val="15"/>
            <w:szCs w:val="15"/>
          </w:rPr>
          <w:fldChar w:fldCharType="separate"/>
        </w:r>
        <w:r w:rsidR="006254C6">
          <w:rPr>
            <w:rFonts w:ascii="新宋体" w:eastAsia="新宋体" w:hAnsi="新宋体"/>
            <w:noProof/>
            <w:webHidden/>
            <w:sz w:val="15"/>
            <w:szCs w:val="15"/>
          </w:rPr>
          <w:t>16</w:t>
        </w:r>
        <w:r w:rsidRPr="00A93190">
          <w:rPr>
            <w:rFonts w:ascii="新宋体" w:eastAsia="新宋体" w:hAnsi="新宋体"/>
            <w:noProof/>
            <w:webHidden/>
            <w:sz w:val="15"/>
            <w:szCs w:val="15"/>
          </w:rPr>
          <w:fldChar w:fldCharType="end"/>
        </w:r>
      </w:hyperlink>
    </w:p>
    <w:p w:rsidR="006254C6" w:rsidRPr="00A93190" w:rsidRDefault="004B5B00" w:rsidP="007A2422">
      <w:pPr>
        <w:pStyle w:val="20"/>
        <w:tabs>
          <w:tab w:val="right" w:leader="dot" w:pos="7020"/>
        </w:tabs>
        <w:adjustRightInd w:val="0"/>
        <w:snapToGrid w:val="0"/>
        <w:rPr>
          <w:rFonts w:ascii="新宋体" w:eastAsia="新宋体" w:hAnsi="新宋体"/>
          <w:noProof/>
          <w:sz w:val="15"/>
          <w:szCs w:val="15"/>
        </w:rPr>
      </w:pPr>
      <w:hyperlink w:anchor="_Toc319415547" w:history="1">
        <w:r w:rsidR="006254C6" w:rsidRPr="00A93190">
          <w:rPr>
            <w:rStyle w:val="a8"/>
            <w:rFonts w:ascii="新宋体" w:eastAsia="新宋体" w:hAnsi="新宋体"/>
            <w:noProof/>
            <w:sz w:val="15"/>
            <w:szCs w:val="15"/>
          </w:rPr>
          <w:t>4.7</w:t>
        </w:r>
        <w:r w:rsidR="006254C6" w:rsidRPr="00A93190">
          <w:rPr>
            <w:rStyle w:val="a8"/>
            <w:rFonts w:ascii="新宋体" w:eastAsia="新宋体" w:hAnsi="新宋体" w:hint="eastAsia"/>
            <w:noProof/>
            <w:sz w:val="15"/>
            <w:szCs w:val="15"/>
          </w:rPr>
          <w:t>按键介绍</w:t>
        </w:r>
        <w:r w:rsidR="006254C6" w:rsidRPr="00A93190">
          <w:rPr>
            <w:rFonts w:ascii="新宋体" w:eastAsia="新宋体" w:hAnsi="新宋体"/>
            <w:noProof/>
            <w:webHidden/>
            <w:sz w:val="15"/>
            <w:szCs w:val="15"/>
          </w:rPr>
          <w:tab/>
        </w:r>
        <w:r w:rsidRPr="00A93190">
          <w:rPr>
            <w:rFonts w:ascii="新宋体" w:eastAsia="新宋体" w:hAnsi="新宋体"/>
            <w:noProof/>
            <w:webHidden/>
            <w:sz w:val="15"/>
            <w:szCs w:val="15"/>
          </w:rPr>
          <w:fldChar w:fldCharType="begin"/>
        </w:r>
        <w:r w:rsidR="006254C6" w:rsidRPr="00A93190">
          <w:rPr>
            <w:rFonts w:ascii="新宋体" w:eastAsia="新宋体" w:hAnsi="新宋体"/>
            <w:noProof/>
            <w:webHidden/>
            <w:sz w:val="15"/>
            <w:szCs w:val="15"/>
          </w:rPr>
          <w:instrText xml:space="preserve"> PAGEREF _Toc319415547 \h </w:instrText>
        </w:r>
        <w:r w:rsidRPr="00A93190">
          <w:rPr>
            <w:rFonts w:ascii="新宋体" w:eastAsia="新宋体" w:hAnsi="新宋体"/>
            <w:noProof/>
            <w:webHidden/>
            <w:sz w:val="15"/>
            <w:szCs w:val="15"/>
          </w:rPr>
        </w:r>
        <w:r w:rsidRPr="00A93190">
          <w:rPr>
            <w:rFonts w:ascii="新宋体" w:eastAsia="新宋体" w:hAnsi="新宋体"/>
            <w:noProof/>
            <w:webHidden/>
            <w:sz w:val="15"/>
            <w:szCs w:val="15"/>
          </w:rPr>
          <w:fldChar w:fldCharType="separate"/>
        </w:r>
        <w:r w:rsidR="006254C6">
          <w:rPr>
            <w:rFonts w:ascii="新宋体" w:eastAsia="新宋体" w:hAnsi="新宋体"/>
            <w:noProof/>
            <w:webHidden/>
            <w:sz w:val="15"/>
            <w:szCs w:val="15"/>
          </w:rPr>
          <w:t>17</w:t>
        </w:r>
        <w:r w:rsidRPr="00A93190">
          <w:rPr>
            <w:rFonts w:ascii="新宋体" w:eastAsia="新宋体" w:hAnsi="新宋体"/>
            <w:noProof/>
            <w:webHidden/>
            <w:sz w:val="15"/>
            <w:szCs w:val="15"/>
          </w:rPr>
          <w:fldChar w:fldCharType="end"/>
        </w:r>
      </w:hyperlink>
    </w:p>
    <w:p w:rsidR="006254C6" w:rsidRPr="00A93190" w:rsidRDefault="004B5B00" w:rsidP="007A2422">
      <w:pPr>
        <w:pStyle w:val="20"/>
        <w:tabs>
          <w:tab w:val="right" w:leader="dot" w:pos="7020"/>
        </w:tabs>
        <w:adjustRightInd w:val="0"/>
        <w:snapToGrid w:val="0"/>
        <w:rPr>
          <w:rFonts w:ascii="新宋体" w:eastAsia="新宋体" w:hAnsi="新宋体"/>
          <w:noProof/>
          <w:sz w:val="15"/>
          <w:szCs w:val="15"/>
        </w:rPr>
      </w:pPr>
      <w:hyperlink w:anchor="_Toc319415548" w:history="1">
        <w:r w:rsidR="006254C6" w:rsidRPr="00A93190">
          <w:rPr>
            <w:rStyle w:val="a8"/>
            <w:rFonts w:ascii="新宋体" w:eastAsia="新宋体" w:hAnsi="新宋体"/>
            <w:noProof/>
            <w:sz w:val="15"/>
            <w:szCs w:val="15"/>
          </w:rPr>
          <w:t>4.8</w:t>
        </w:r>
        <w:r w:rsidR="006254C6" w:rsidRPr="00A93190">
          <w:rPr>
            <w:rStyle w:val="a8"/>
            <w:rFonts w:ascii="新宋体" w:eastAsia="新宋体" w:hAnsi="新宋体" w:hint="eastAsia"/>
            <w:noProof/>
            <w:sz w:val="15"/>
            <w:szCs w:val="15"/>
          </w:rPr>
          <w:t>主屏幕</w:t>
        </w:r>
        <w:r w:rsidR="006254C6" w:rsidRPr="00A93190">
          <w:rPr>
            <w:rFonts w:ascii="新宋体" w:eastAsia="新宋体" w:hAnsi="新宋体"/>
            <w:noProof/>
            <w:webHidden/>
            <w:sz w:val="15"/>
            <w:szCs w:val="15"/>
          </w:rPr>
          <w:tab/>
        </w:r>
        <w:r w:rsidRPr="00A93190">
          <w:rPr>
            <w:rFonts w:ascii="新宋体" w:eastAsia="新宋体" w:hAnsi="新宋体"/>
            <w:noProof/>
            <w:webHidden/>
            <w:sz w:val="15"/>
            <w:szCs w:val="15"/>
          </w:rPr>
          <w:fldChar w:fldCharType="begin"/>
        </w:r>
        <w:r w:rsidR="006254C6" w:rsidRPr="00A93190">
          <w:rPr>
            <w:rFonts w:ascii="新宋体" w:eastAsia="新宋体" w:hAnsi="新宋体"/>
            <w:noProof/>
            <w:webHidden/>
            <w:sz w:val="15"/>
            <w:szCs w:val="15"/>
          </w:rPr>
          <w:instrText xml:space="preserve"> PAGEREF _Toc319415548 \h </w:instrText>
        </w:r>
        <w:r w:rsidRPr="00A93190">
          <w:rPr>
            <w:rFonts w:ascii="新宋体" w:eastAsia="新宋体" w:hAnsi="新宋体"/>
            <w:noProof/>
            <w:webHidden/>
            <w:sz w:val="15"/>
            <w:szCs w:val="15"/>
          </w:rPr>
        </w:r>
        <w:r w:rsidRPr="00A93190">
          <w:rPr>
            <w:rFonts w:ascii="新宋体" w:eastAsia="新宋体" w:hAnsi="新宋体"/>
            <w:noProof/>
            <w:webHidden/>
            <w:sz w:val="15"/>
            <w:szCs w:val="15"/>
          </w:rPr>
          <w:fldChar w:fldCharType="separate"/>
        </w:r>
        <w:r w:rsidR="006254C6">
          <w:rPr>
            <w:rFonts w:ascii="新宋体" w:eastAsia="新宋体" w:hAnsi="新宋体"/>
            <w:noProof/>
            <w:webHidden/>
            <w:sz w:val="15"/>
            <w:szCs w:val="15"/>
          </w:rPr>
          <w:t>17</w:t>
        </w:r>
        <w:r w:rsidRPr="00A93190">
          <w:rPr>
            <w:rFonts w:ascii="新宋体" w:eastAsia="新宋体" w:hAnsi="新宋体"/>
            <w:noProof/>
            <w:webHidden/>
            <w:sz w:val="15"/>
            <w:szCs w:val="15"/>
          </w:rPr>
          <w:fldChar w:fldCharType="end"/>
        </w:r>
      </w:hyperlink>
    </w:p>
    <w:p w:rsidR="006254C6" w:rsidRPr="00A93190" w:rsidRDefault="004B5B00" w:rsidP="007A2422">
      <w:pPr>
        <w:pStyle w:val="20"/>
        <w:tabs>
          <w:tab w:val="right" w:leader="dot" w:pos="7020"/>
        </w:tabs>
        <w:adjustRightInd w:val="0"/>
        <w:snapToGrid w:val="0"/>
        <w:rPr>
          <w:rFonts w:ascii="新宋体" w:eastAsia="新宋体" w:hAnsi="新宋体"/>
          <w:noProof/>
          <w:sz w:val="15"/>
          <w:szCs w:val="15"/>
        </w:rPr>
      </w:pPr>
      <w:hyperlink w:anchor="_Toc319415549" w:history="1">
        <w:r w:rsidR="006254C6" w:rsidRPr="00A93190">
          <w:rPr>
            <w:rStyle w:val="a8"/>
            <w:rFonts w:ascii="新宋体" w:eastAsia="新宋体" w:hAnsi="新宋体"/>
            <w:noProof/>
            <w:sz w:val="15"/>
            <w:szCs w:val="15"/>
          </w:rPr>
          <w:t>4.9</w:t>
        </w:r>
        <w:r w:rsidR="006254C6" w:rsidRPr="00A93190">
          <w:rPr>
            <w:rStyle w:val="a8"/>
            <w:rFonts w:ascii="新宋体" w:eastAsia="新宋体" w:hAnsi="新宋体" w:hint="eastAsia"/>
            <w:noProof/>
            <w:sz w:val="15"/>
            <w:szCs w:val="15"/>
          </w:rPr>
          <w:t>状态栏</w:t>
        </w:r>
        <w:r w:rsidR="006254C6" w:rsidRPr="00A93190">
          <w:rPr>
            <w:rFonts w:ascii="新宋体" w:eastAsia="新宋体" w:hAnsi="新宋体"/>
            <w:noProof/>
            <w:webHidden/>
            <w:sz w:val="15"/>
            <w:szCs w:val="15"/>
          </w:rPr>
          <w:tab/>
        </w:r>
        <w:r w:rsidRPr="00A93190">
          <w:rPr>
            <w:rFonts w:ascii="新宋体" w:eastAsia="新宋体" w:hAnsi="新宋体"/>
            <w:noProof/>
            <w:webHidden/>
            <w:sz w:val="15"/>
            <w:szCs w:val="15"/>
          </w:rPr>
          <w:fldChar w:fldCharType="begin"/>
        </w:r>
        <w:r w:rsidR="006254C6" w:rsidRPr="00A93190">
          <w:rPr>
            <w:rFonts w:ascii="新宋体" w:eastAsia="新宋体" w:hAnsi="新宋体"/>
            <w:noProof/>
            <w:webHidden/>
            <w:sz w:val="15"/>
            <w:szCs w:val="15"/>
          </w:rPr>
          <w:instrText xml:space="preserve"> PAGEREF _Toc319415549 \h </w:instrText>
        </w:r>
        <w:r w:rsidRPr="00A93190">
          <w:rPr>
            <w:rFonts w:ascii="新宋体" w:eastAsia="新宋体" w:hAnsi="新宋体"/>
            <w:noProof/>
            <w:webHidden/>
            <w:sz w:val="15"/>
            <w:szCs w:val="15"/>
          </w:rPr>
        </w:r>
        <w:r w:rsidRPr="00A93190">
          <w:rPr>
            <w:rFonts w:ascii="新宋体" w:eastAsia="新宋体" w:hAnsi="新宋体"/>
            <w:noProof/>
            <w:webHidden/>
            <w:sz w:val="15"/>
            <w:szCs w:val="15"/>
          </w:rPr>
          <w:fldChar w:fldCharType="separate"/>
        </w:r>
        <w:r w:rsidR="006254C6">
          <w:rPr>
            <w:rFonts w:ascii="新宋体" w:eastAsia="新宋体" w:hAnsi="新宋体"/>
            <w:noProof/>
            <w:webHidden/>
            <w:sz w:val="15"/>
            <w:szCs w:val="15"/>
          </w:rPr>
          <w:t>18</w:t>
        </w:r>
        <w:r w:rsidRPr="00A93190">
          <w:rPr>
            <w:rFonts w:ascii="新宋体" w:eastAsia="新宋体" w:hAnsi="新宋体"/>
            <w:noProof/>
            <w:webHidden/>
            <w:sz w:val="15"/>
            <w:szCs w:val="15"/>
          </w:rPr>
          <w:fldChar w:fldCharType="end"/>
        </w:r>
      </w:hyperlink>
    </w:p>
    <w:p w:rsidR="006254C6" w:rsidRPr="00A93190" w:rsidRDefault="004B5B00" w:rsidP="007A2422">
      <w:pPr>
        <w:pStyle w:val="20"/>
        <w:tabs>
          <w:tab w:val="right" w:leader="dot" w:pos="7020"/>
        </w:tabs>
        <w:adjustRightInd w:val="0"/>
        <w:snapToGrid w:val="0"/>
        <w:rPr>
          <w:rFonts w:ascii="新宋体" w:eastAsia="新宋体" w:hAnsi="新宋体"/>
          <w:noProof/>
          <w:sz w:val="15"/>
          <w:szCs w:val="15"/>
        </w:rPr>
      </w:pPr>
      <w:hyperlink w:anchor="_Toc319415550" w:history="1">
        <w:r w:rsidR="006254C6" w:rsidRPr="00A93190">
          <w:rPr>
            <w:rStyle w:val="a8"/>
            <w:rFonts w:ascii="新宋体" w:eastAsia="新宋体" w:hAnsi="新宋体"/>
            <w:noProof/>
            <w:sz w:val="15"/>
            <w:szCs w:val="15"/>
          </w:rPr>
          <w:t>4.10</w:t>
        </w:r>
        <w:r w:rsidR="006254C6" w:rsidRPr="00A93190">
          <w:rPr>
            <w:rStyle w:val="a8"/>
            <w:rFonts w:ascii="新宋体" w:eastAsia="新宋体" w:hAnsi="新宋体" w:hint="eastAsia"/>
            <w:noProof/>
            <w:sz w:val="15"/>
            <w:szCs w:val="15"/>
          </w:rPr>
          <w:t>壁纸设置</w:t>
        </w:r>
        <w:r w:rsidR="006254C6" w:rsidRPr="00A93190">
          <w:rPr>
            <w:rFonts w:ascii="新宋体" w:eastAsia="新宋体" w:hAnsi="新宋体"/>
            <w:noProof/>
            <w:webHidden/>
            <w:sz w:val="15"/>
            <w:szCs w:val="15"/>
          </w:rPr>
          <w:tab/>
        </w:r>
        <w:r w:rsidRPr="00A93190">
          <w:rPr>
            <w:rFonts w:ascii="新宋体" w:eastAsia="新宋体" w:hAnsi="新宋体"/>
            <w:noProof/>
            <w:webHidden/>
            <w:sz w:val="15"/>
            <w:szCs w:val="15"/>
          </w:rPr>
          <w:fldChar w:fldCharType="begin"/>
        </w:r>
        <w:r w:rsidR="006254C6" w:rsidRPr="00A93190">
          <w:rPr>
            <w:rFonts w:ascii="新宋体" w:eastAsia="新宋体" w:hAnsi="新宋体"/>
            <w:noProof/>
            <w:webHidden/>
            <w:sz w:val="15"/>
            <w:szCs w:val="15"/>
          </w:rPr>
          <w:instrText xml:space="preserve"> PAGEREF _Toc319415550 \h </w:instrText>
        </w:r>
        <w:r w:rsidRPr="00A93190">
          <w:rPr>
            <w:rFonts w:ascii="新宋体" w:eastAsia="新宋体" w:hAnsi="新宋体"/>
            <w:noProof/>
            <w:webHidden/>
            <w:sz w:val="15"/>
            <w:szCs w:val="15"/>
          </w:rPr>
        </w:r>
        <w:r w:rsidRPr="00A93190">
          <w:rPr>
            <w:rFonts w:ascii="新宋体" w:eastAsia="新宋体" w:hAnsi="新宋体"/>
            <w:noProof/>
            <w:webHidden/>
            <w:sz w:val="15"/>
            <w:szCs w:val="15"/>
          </w:rPr>
          <w:fldChar w:fldCharType="separate"/>
        </w:r>
        <w:r w:rsidR="006254C6">
          <w:rPr>
            <w:rFonts w:ascii="新宋体" w:eastAsia="新宋体" w:hAnsi="新宋体"/>
            <w:noProof/>
            <w:webHidden/>
            <w:sz w:val="15"/>
            <w:szCs w:val="15"/>
          </w:rPr>
          <w:t>18</w:t>
        </w:r>
        <w:r w:rsidRPr="00A93190">
          <w:rPr>
            <w:rFonts w:ascii="新宋体" w:eastAsia="新宋体" w:hAnsi="新宋体"/>
            <w:noProof/>
            <w:webHidden/>
            <w:sz w:val="15"/>
            <w:szCs w:val="15"/>
          </w:rPr>
          <w:fldChar w:fldCharType="end"/>
        </w:r>
      </w:hyperlink>
    </w:p>
    <w:p w:rsidR="006254C6" w:rsidRPr="00A93190" w:rsidRDefault="004B5B00" w:rsidP="007A2422">
      <w:pPr>
        <w:pStyle w:val="20"/>
        <w:tabs>
          <w:tab w:val="right" w:leader="dot" w:pos="7020"/>
        </w:tabs>
        <w:adjustRightInd w:val="0"/>
        <w:snapToGrid w:val="0"/>
        <w:rPr>
          <w:rFonts w:ascii="新宋体" w:eastAsia="新宋体" w:hAnsi="新宋体"/>
          <w:noProof/>
          <w:sz w:val="15"/>
          <w:szCs w:val="15"/>
        </w:rPr>
      </w:pPr>
      <w:hyperlink w:anchor="_Toc319415551" w:history="1">
        <w:r w:rsidR="006254C6" w:rsidRPr="00A93190">
          <w:rPr>
            <w:rStyle w:val="a8"/>
            <w:rFonts w:ascii="新宋体" w:eastAsia="新宋体" w:hAnsi="新宋体"/>
            <w:noProof/>
            <w:sz w:val="15"/>
            <w:szCs w:val="15"/>
          </w:rPr>
          <w:t>4.11</w:t>
        </w:r>
        <w:r w:rsidR="006254C6" w:rsidRPr="00A93190">
          <w:rPr>
            <w:rStyle w:val="a8"/>
            <w:rFonts w:ascii="新宋体" w:eastAsia="新宋体" w:hAnsi="新宋体" w:hint="eastAsia"/>
            <w:noProof/>
            <w:sz w:val="15"/>
            <w:szCs w:val="15"/>
          </w:rPr>
          <w:t>拨打电话</w:t>
        </w:r>
        <w:r w:rsidR="006254C6" w:rsidRPr="00A93190">
          <w:rPr>
            <w:rFonts w:ascii="新宋体" w:eastAsia="新宋体" w:hAnsi="新宋体"/>
            <w:noProof/>
            <w:webHidden/>
            <w:sz w:val="15"/>
            <w:szCs w:val="15"/>
          </w:rPr>
          <w:tab/>
        </w:r>
        <w:r w:rsidRPr="00A93190">
          <w:rPr>
            <w:rFonts w:ascii="新宋体" w:eastAsia="新宋体" w:hAnsi="新宋体"/>
            <w:noProof/>
            <w:webHidden/>
            <w:sz w:val="15"/>
            <w:szCs w:val="15"/>
          </w:rPr>
          <w:fldChar w:fldCharType="begin"/>
        </w:r>
        <w:r w:rsidR="006254C6" w:rsidRPr="00A93190">
          <w:rPr>
            <w:rFonts w:ascii="新宋体" w:eastAsia="新宋体" w:hAnsi="新宋体"/>
            <w:noProof/>
            <w:webHidden/>
            <w:sz w:val="15"/>
            <w:szCs w:val="15"/>
          </w:rPr>
          <w:instrText xml:space="preserve"> PAGEREF _Toc319415551 \h </w:instrText>
        </w:r>
        <w:r w:rsidRPr="00A93190">
          <w:rPr>
            <w:rFonts w:ascii="新宋体" w:eastAsia="新宋体" w:hAnsi="新宋体"/>
            <w:noProof/>
            <w:webHidden/>
            <w:sz w:val="15"/>
            <w:szCs w:val="15"/>
          </w:rPr>
        </w:r>
        <w:r w:rsidRPr="00A93190">
          <w:rPr>
            <w:rFonts w:ascii="新宋体" w:eastAsia="新宋体" w:hAnsi="新宋体"/>
            <w:noProof/>
            <w:webHidden/>
            <w:sz w:val="15"/>
            <w:szCs w:val="15"/>
          </w:rPr>
          <w:fldChar w:fldCharType="separate"/>
        </w:r>
        <w:r w:rsidR="006254C6">
          <w:rPr>
            <w:rFonts w:ascii="新宋体" w:eastAsia="新宋体" w:hAnsi="新宋体"/>
            <w:noProof/>
            <w:webHidden/>
            <w:sz w:val="15"/>
            <w:szCs w:val="15"/>
          </w:rPr>
          <w:t>19</w:t>
        </w:r>
        <w:r w:rsidRPr="00A93190">
          <w:rPr>
            <w:rFonts w:ascii="新宋体" w:eastAsia="新宋体" w:hAnsi="新宋体"/>
            <w:noProof/>
            <w:webHidden/>
            <w:sz w:val="15"/>
            <w:szCs w:val="15"/>
          </w:rPr>
          <w:fldChar w:fldCharType="end"/>
        </w:r>
      </w:hyperlink>
    </w:p>
    <w:p w:rsidR="006254C6" w:rsidRPr="00A93190" w:rsidRDefault="004B5B00" w:rsidP="007A2422">
      <w:pPr>
        <w:pStyle w:val="20"/>
        <w:tabs>
          <w:tab w:val="right" w:leader="dot" w:pos="7020"/>
        </w:tabs>
        <w:adjustRightInd w:val="0"/>
        <w:snapToGrid w:val="0"/>
        <w:rPr>
          <w:rFonts w:ascii="新宋体" w:eastAsia="新宋体" w:hAnsi="新宋体"/>
          <w:noProof/>
          <w:sz w:val="15"/>
          <w:szCs w:val="15"/>
        </w:rPr>
      </w:pPr>
      <w:hyperlink w:anchor="_Toc319415552" w:history="1">
        <w:r w:rsidR="006254C6" w:rsidRPr="00A93190">
          <w:rPr>
            <w:rStyle w:val="a8"/>
            <w:rFonts w:ascii="新宋体" w:eastAsia="新宋体" w:hAnsi="新宋体"/>
            <w:noProof/>
            <w:sz w:val="15"/>
            <w:szCs w:val="15"/>
          </w:rPr>
          <w:t>4.12</w:t>
        </w:r>
        <w:r w:rsidR="006254C6" w:rsidRPr="00A93190">
          <w:rPr>
            <w:rStyle w:val="a8"/>
            <w:rFonts w:ascii="新宋体" w:eastAsia="新宋体" w:hAnsi="新宋体" w:hint="eastAsia"/>
            <w:noProof/>
            <w:sz w:val="15"/>
            <w:szCs w:val="15"/>
          </w:rPr>
          <w:t>接听电话</w:t>
        </w:r>
        <w:r w:rsidR="006254C6" w:rsidRPr="00A93190">
          <w:rPr>
            <w:rFonts w:ascii="新宋体" w:eastAsia="新宋体" w:hAnsi="新宋体"/>
            <w:noProof/>
            <w:webHidden/>
            <w:sz w:val="15"/>
            <w:szCs w:val="15"/>
          </w:rPr>
          <w:tab/>
        </w:r>
        <w:r w:rsidRPr="00A93190">
          <w:rPr>
            <w:rFonts w:ascii="新宋体" w:eastAsia="新宋体" w:hAnsi="新宋体"/>
            <w:noProof/>
            <w:webHidden/>
            <w:sz w:val="15"/>
            <w:szCs w:val="15"/>
          </w:rPr>
          <w:fldChar w:fldCharType="begin"/>
        </w:r>
        <w:r w:rsidR="006254C6" w:rsidRPr="00A93190">
          <w:rPr>
            <w:rFonts w:ascii="新宋体" w:eastAsia="新宋体" w:hAnsi="新宋体"/>
            <w:noProof/>
            <w:webHidden/>
            <w:sz w:val="15"/>
            <w:szCs w:val="15"/>
          </w:rPr>
          <w:instrText xml:space="preserve"> PAGEREF _Toc319415552 \h </w:instrText>
        </w:r>
        <w:r w:rsidRPr="00A93190">
          <w:rPr>
            <w:rFonts w:ascii="新宋体" w:eastAsia="新宋体" w:hAnsi="新宋体"/>
            <w:noProof/>
            <w:webHidden/>
            <w:sz w:val="15"/>
            <w:szCs w:val="15"/>
          </w:rPr>
        </w:r>
        <w:r w:rsidRPr="00A93190">
          <w:rPr>
            <w:rFonts w:ascii="新宋体" w:eastAsia="新宋体" w:hAnsi="新宋体"/>
            <w:noProof/>
            <w:webHidden/>
            <w:sz w:val="15"/>
            <w:szCs w:val="15"/>
          </w:rPr>
          <w:fldChar w:fldCharType="separate"/>
        </w:r>
        <w:r w:rsidR="006254C6">
          <w:rPr>
            <w:rFonts w:ascii="新宋体" w:eastAsia="新宋体" w:hAnsi="新宋体"/>
            <w:noProof/>
            <w:webHidden/>
            <w:sz w:val="15"/>
            <w:szCs w:val="15"/>
          </w:rPr>
          <w:t>19</w:t>
        </w:r>
        <w:r w:rsidRPr="00A93190">
          <w:rPr>
            <w:rFonts w:ascii="新宋体" w:eastAsia="新宋体" w:hAnsi="新宋体"/>
            <w:noProof/>
            <w:webHidden/>
            <w:sz w:val="15"/>
            <w:szCs w:val="15"/>
          </w:rPr>
          <w:fldChar w:fldCharType="end"/>
        </w:r>
      </w:hyperlink>
    </w:p>
    <w:p w:rsidR="006254C6" w:rsidRPr="00A93190" w:rsidRDefault="004B5B00" w:rsidP="00A93190">
      <w:pPr>
        <w:pStyle w:val="10"/>
        <w:tabs>
          <w:tab w:val="right" w:leader="dot" w:pos="7020"/>
        </w:tabs>
        <w:adjustRightInd w:val="0"/>
        <w:snapToGrid w:val="0"/>
        <w:rPr>
          <w:rFonts w:ascii="新宋体" w:eastAsia="新宋体" w:hAnsi="新宋体"/>
          <w:noProof/>
          <w:sz w:val="15"/>
          <w:szCs w:val="15"/>
        </w:rPr>
      </w:pPr>
      <w:hyperlink w:anchor="_Toc319415553" w:history="1">
        <w:r w:rsidR="006254C6" w:rsidRPr="00A93190">
          <w:rPr>
            <w:rStyle w:val="a8"/>
            <w:rFonts w:ascii="新宋体" w:eastAsia="新宋体" w:hAnsi="新宋体"/>
            <w:noProof/>
            <w:sz w:val="15"/>
            <w:szCs w:val="15"/>
          </w:rPr>
          <w:t xml:space="preserve">5 </w:t>
        </w:r>
        <w:r w:rsidR="006254C6" w:rsidRPr="00A93190">
          <w:rPr>
            <w:rStyle w:val="a8"/>
            <w:rFonts w:ascii="新宋体" w:eastAsia="新宋体" w:hAnsi="新宋体" w:hint="eastAsia"/>
            <w:noProof/>
            <w:sz w:val="15"/>
            <w:szCs w:val="15"/>
          </w:rPr>
          <w:t>常用功能</w:t>
        </w:r>
        <w:r w:rsidR="006254C6" w:rsidRPr="00A93190">
          <w:rPr>
            <w:rFonts w:ascii="新宋体" w:eastAsia="新宋体" w:hAnsi="新宋体"/>
            <w:noProof/>
            <w:webHidden/>
            <w:sz w:val="15"/>
            <w:szCs w:val="15"/>
          </w:rPr>
          <w:tab/>
        </w:r>
        <w:r w:rsidRPr="00A93190">
          <w:rPr>
            <w:rFonts w:ascii="新宋体" w:eastAsia="新宋体" w:hAnsi="新宋体"/>
            <w:noProof/>
            <w:webHidden/>
            <w:sz w:val="15"/>
            <w:szCs w:val="15"/>
          </w:rPr>
          <w:fldChar w:fldCharType="begin"/>
        </w:r>
        <w:r w:rsidR="006254C6" w:rsidRPr="00A93190">
          <w:rPr>
            <w:rFonts w:ascii="新宋体" w:eastAsia="新宋体" w:hAnsi="新宋体"/>
            <w:noProof/>
            <w:webHidden/>
            <w:sz w:val="15"/>
            <w:szCs w:val="15"/>
          </w:rPr>
          <w:instrText xml:space="preserve"> PAGEREF _Toc319415553 \h </w:instrText>
        </w:r>
        <w:r w:rsidRPr="00A93190">
          <w:rPr>
            <w:rFonts w:ascii="新宋体" w:eastAsia="新宋体" w:hAnsi="新宋体"/>
            <w:noProof/>
            <w:webHidden/>
            <w:sz w:val="15"/>
            <w:szCs w:val="15"/>
          </w:rPr>
        </w:r>
        <w:r w:rsidRPr="00A93190">
          <w:rPr>
            <w:rFonts w:ascii="新宋体" w:eastAsia="新宋体" w:hAnsi="新宋体"/>
            <w:noProof/>
            <w:webHidden/>
            <w:sz w:val="15"/>
            <w:szCs w:val="15"/>
          </w:rPr>
          <w:fldChar w:fldCharType="separate"/>
        </w:r>
        <w:r w:rsidR="006254C6">
          <w:rPr>
            <w:rFonts w:ascii="新宋体" w:eastAsia="新宋体" w:hAnsi="新宋体"/>
            <w:noProof/>
            <w:webHidden/>
            <w:sz w:val="15"/>
            <w:szCs w:val="15"/>
          </w:rPr>
          <w:t>20</w:t>
        </w:r>
        <w:r w:rsidRPr="00A93190">
          <w:rPr>
            <w:rFonts w:ascii="新宋体" w:eastAsia="新宋体" w:hAnsi="新宋体"/>
            <w:noProof/>
            <w:webHidden/>
            <w:sz w:val="15"/>
            <w:szCs w:val="15"/>
          </w:rPr>
          <w:fldChar w:fldCharType="end"/>
        </w:r>
      </w:hyperlink>
    </w:p>
    <w:p w:rsidR="006254C6" w:rsidRPr="00A93190" w:rsidRDefault="004B5B00" w:rsidP="00A93190">
      <w:pPr>
        <w:pStyle w:val="10"/>
        <w:tabs>
          <w:tab w:val="right" w:leader="dot" w:pos="7020"/>
        </w:tabs>
        <w:adjustRightInd w:val="0"/>
        <w:snapToGrid w:val="0"/>
        <w:rPr>
          <w:rFonts w:ascii="新宋体" w:eastAsia="新宋体" w:hAnsi="新宋体"/>
          <w:noProof/>
          <w:sz w:val="15"/>
          <w:szCs w:val="15"/>
        </w:rPr>
      </w:pPr>
      <w:hyperlink w:anchor="_Toc319415554" w:history="1">
        <w:r w:rsidR="006254C6" w:rsidRPr="00A93190">
          <w:rPr>
            <w:rStyle w:val="a8"/>
            <w:rFonts w:ascii="新宋体" w:eastAsia="新宋体" w:hAnsi="新宋体"/>
            <w:noProof/>
            <w:sz w:val="15"/>
            <w:szCs w:val="15"/>
          </w:rPr>
          <w:t xml:space="preserve">6 </w:t>
        </w:r>
        <w:r w:rsidR="006254C6" w:rsidRPr="00A93190">
          <w:rPr>
            <w:rStyle w:val="a8"/>
            <w:rFonts w:ascii="新宋体" w:eastAsia="新宋体" w:hAnsi="新宋体" w:hint="eastAsia"/>
            <w:noProof/>
            <w:sz w:val="15"/>
            <w:szCs w:val="15"/>
          </w:rPr>
          <w:t>其他功能</w:t>
        </w:r>
        <w:r w:rsidR="006254C6" w:rsidRPr="00A93190">
          <w:rPr>
            <w:rFonts w:ascii="新宋体" w:eastAsia="新宋体" w:hAnsi="新宋体"/>
            <w:noProof/>
            <w:webHidden/>
            <w:sz w:val="15"/>
            <w:szCs w:val="15"/>
          </w:rPr>
          <w:tab/>
        </w:r>
        <w:r w:rsidRPr="00A93190">
          <w:rPr>
            <w:rFonts w:ascii="新宋体" w:eastAsia="新宋体" w:hAnsi="新宋体"/>
            <w:noProof/>
            <w:webHidden/>
            <w:sz w:val="15"/>
            <w:szCs w:val="15"/>
          </w:rPr>
          <w:fldChar w:fldCharType="begin"/>
        </w:r>
        <w:r w:rsidR="006254C6" w:rsidRPr="00A93190">
          <w:rPr>
            <w:rFonts w:ascii="新宋体" w:eastAsia="新宋体" w:hAnsi="新宋体"/>
            <w:noProof/>
            <w:webHidden/>
            <w:sz w:val="15"/>
            <w:szCs w:val="15"/>
          </w:rPr>
          <w:instrText xml:space="preserve"> PAGEREF _Toc319415554 \h </w:instrText>
        </w:r>
        <w:r w:rsidRPr="00A93190">
          <w:rPr>
            <w:rFonts w:ascii="新宋体" w:eastAsia="新宋体" w:hAnsi="新宋体"/>
            <w:noProof/>
            <w:webHidden/>
            <w:sz w:val="15"/>
            <w:szCs w:val="15"/>
          </w:rPr>
        </w:r>
        <w:r w:rsidRPr="00A93190">
          <w:rPr>
            <w:rFonts w:ascii="新宋体" w:eastAsia="新宋体" w:hAnsi="新宋体"/>
            <w:noProof/>
            <w:webHidden/>
            <w:sz w:val="15"/>
            <w:szCs w:val="15"/>
          </w:rPr>
          <w:fldChar w:fldCharType="separate"/>
        </w:r>
        <w:r w:rsidR="006254C6">
          <w:rPr>
            <w:rFonts w:ascii="新宋体" w:eastAsia="新宋体" w:hAnsi="新宋体"/>
            <w:noProof/>
            <w:webHidden/>
            <w:sz w:val="15"/>
            <w:szCs w:val="15"/>
          </w:rPr>
          <w:t>22</w:t>
        </w:r>
        <w:r w:rsidRPr="00A93190">
          <w:rPr>
            <w:rFonts w:ascii="新宋体" w:eastAsia="新宋体" w:hAnsi="新宋体"/>
            <w:noProof/>
            <w:webHidden/>
            <w:sz w:val="15"/>
            <w:szCs w:val="15"/>
          </w:rPr>
          <w:fldChar w:fldCharType="end"/>
        </w:r>
      </w:hyperlink>
    </w:p>
    <w:p w:rsidR="006254C6" w:rsidRPr="00A93190" w:rsidRDefault="004B5B00" w:rsidP="007A2422">
      <w:pPr>
        <w:pStyle w:val="20"/>
        <w:tabs>
          <w:tab w:val="right" w:leader="dot" w:pos="7020"/>
        </w:tabs>
        <w:adjustRightInd w:val="0"/>
        <w:snapToGrid w:val="0"/>
        <w:rPr>
          <w:rFonts w:ascii="新宋体" w:eastAsia="新宋体" w:hAnsi="新宋体"/>
          <w:noProof/>
          <w:sz w:val="15"/>
          <w:szCs w:val="15"/>
        </w:rPr>
      </w:pPr>
      <w:hyperlink w:anchor="_Toc319415555" w:history="1">
        <w:r w:rsidR="006254C6" w:rsidRPr="00A93190">
          <w:rPr>
            <w:rStyle w:val="a8"/>
            <w:rFonts w:ascii="新宋体" w:eastAsia="新宋体" w:hAnsi="新宋体"/>
            <w:noProof/>
            <w:sz w:val="15"/>
            <w:szCs w:val="15"/>
          </w:rPr>
          <w:t>6.1 UIM</w:t>
        </w:r>
        <w:r w:rsidR="006254C6" w:rsidRPr="00A93190">
          <w:rPr>
            <w:rStyle w:val="a8"/>
            <w:rFonts w:ascii="新宋体" w:eastAsia="新宋体" w:hAnsi="新宋体" w:hint="eastAsia"/>
            <w:noProof/>
            <w:sz w:val="15"/>
            <w:szCs w:val="15"/>
          </w:rPr>
          <w:t>卡工具箱</w:t>
        </w:r>
        <w:r w:rsidR="006254C6" w:rsidRPr="00A93190">
          <w:rPr>
            <w:rFonts w:ascii="新宋体" w:eastAsia="新宋体" w:hAnsi="新宋体"/>
            <w:noProof/>
            <w:webHidden/>
            <w:sz w:val="15"/>
            <w:szCs w:val="15"/>
          </w:rPr>
          <w:tab/>
        </w:r>
        <w:r w:rsidRPr="00A93190">
          <w:rPr>
            <w:rFonts w:ascii="新宋体" w:eastAsia="新宋体" w:hAnsi="新宋体"/>
            <w:noProof/>
            <w:webHidden/>
            <w:sz w:val="15"/>
            <w:szCs w:val="15"/>
          </w:rPr>
          <w:fldChar w:fldCharType="begin"/>
        </w:r>
        <w:r w:rsidR="006254C6" w:rsidRPr="00A93190">
          <w:rPr>
            <w:rFonts w:ascii="新宋体" w:eastAsia="新宋体" w:hAnsi="新宋体"/>
            <w:noProof/>
            <w:webHidden/>
            <w:sz w:val="15"/>
            <w:szCs w:val="15"/>
          </w:rPr>
          <w:instrText xml:space="preserve"> PAGEREF _Toc319415555 \h </w:instrText>
        </w:r>
        <w:r w:rsidRPr="00A93190">
          <w:rPr>
            <w:rFonts w:ascii="新宋体" w:eastAsia="新宋体" w:hAnsi="新宋体"/>
            <w:noProof/>
            <w:webHidden/>
            <w:sz w:val="15"/>
            <w:szCs w:val="15"/>
          </w:rPr>
        </w:r>
        <w:r w:rsidRPr="00A93190">
          <w:rPr>
            <w:rFonts w:ascii="新宋体" w:eastAsia="新宋体" w:hAnsi="新宋体"/>
            <w:noProof/>
            <w:webHidden/>
            <w:sz w:val="15"/>
            <w:szCs w:val="15"/>
          </w:rPr>
          <w:fldChar w:fldCharType="separate"/>
        </w:r>
        <w:r w:rsidR="006254C6">
          <w:rPr>
            <w:rFonts w:ascii="新宋体" w:eastAsia="新宋体" w:hAnsi="新宋体"/>
            <w:noProof/>
            <w:webHidden/>
            <w:sz w:val="15"/>
            <w:szCs w:val="15"/>
          </w:rPr>
          <w:t>22</w:t>
        </w:r>
        <w:r w:rsidRPr="00A93190">
          <w:rPr>
            <w:rFonts w:ascii="新宋体" w:eastAsia="新宋体" w:hAnsi="新宋体"/>
            <w:noProof/>
            <w:webHidden/>
            <w:sz w:val="15"/>
            <w:szCs w:val="15"/>
          </w:rPr>
          <w:fldChar w:fldCharType="end"/>
        </w:r>
      </w:hyperlink>
    </w:p>
    <w:p w:rsidR="006254C6" w:rsidRPr="00A93190" w:rsidRDefault="004B5B00" w:rsidP="007A2422">
      <w:pPr>
        <w:pStyle w:val="20"/>
        <w:tabs>
          <w:tab w:val="right" w:leader="dot" w:pos="7020"/>
        </w:tabs>
        <w:adjustRightInd w:val="0"/>
        <w:snapToGrid w:val="0"/>
        <w:rPr>
          <w:rFonts w:ascii="新宋体" w:eastAsia="新宋体" w:hAnsi="新宋体"/>
          <w:noProof/>
          <w:sz w:val="15"/>
          <w:szCs w:val="15"/>
        </w:rPr>
      </w:pPr>
      <w:hyperlink w:anchor="_Toc319415556" w:history="1">
        <w:r w:rsidR="006254C6" w:rsidRPr="00A93190">
          <w:rPr>
            <w:rStyle w:val="a8"/>
            <w:rFonts w:ascii="新宋体" w:eastAsia="新宋体" w:hAnsi="新宋体"/>
            <w:noProof/>
            <w:sz w:val="15"/>
            <w:szCs w:val="15"/>
          </w:rPr>
          <w:t>6.2</w:t>
        </w:r>
        <w:r w:rsidR="006254C6" w:rsidRPr="00A93190">
          <w:rPr>
            <w:rStyle w:val="a8"/>
            <w:rFonts w:ascii="新宋体" w:eastAsia="新宋体" w:hAnsi="新宋体" w:hint="eastAsia"/>
            <w:noProof/>
            <w:sz w:val="15"/>
            <w:szCs w:val="15"/>
          </w:rPr>
          <w:t>日历</w:t>
        </w:r>
        <w:r w:rsidR="006254C6" w:rsidRPr="00A93190">
          <w:rPr>
            <w:rFonts w:ascii="新宋体" w:eastAsia="新宋体" w:hAnsi="新宋体"/>
            <w:noProof/>
            <w:webHidden/>
            <w:sz w:val="15"/>
            <w:szCs w:val="15"/>
          </w:rPr>
          <w:tab/>
        </w:r>
        <w:r w:rsidRPr="00A93190">
          <w:rPr>
            <w:rFonts w:ascii="新宋体" w:eastAsia="新宋体" w:hAnsi="新宋体"/>
            <w:noProof/>
            <w:webHidden/>
            <w:sz w:val="15"/>
            <w:szCs w:val="15"/>
          </w:rPr>
          <w:fldChar w:fldCharType="begin"/>
        </w:r>
        <w:r w:rsidR="006254C6" w:rsidRPr="00A93190">
          <w:rPr>
            <w:rFonts w:ascii="新宋体" w:eastAsia="新宋体" w:hAnsi="新宋体"/>
            <w:noProof/>
            <w:webHidden/>
            <w:sz w:val="15"/>
            <w:szCs w:val="15"/>
          </w:rPr>
          <w:instrText xml:space="preserve"> PAGEREF _Toc319415556 \h </w:instrText>
        </w:r>
        <w:r w:rsidRPr="00A93190">
          <w:rPr>
            <w:rFonts w:ascii="新宋体" w:eastAsia="新宋体" w:hAnsi="新宋体"/>
            <w:noProof/>
            <w:webHidden/>
            <w:sz w:val="15"/>
            <w:szCs w:val="15"/>
          </w:rPr>
        </w:r>
        <w:r w:rsidRPr="00A93190">
          <w:rPr>
            <w:rFonts w:ascii="新宋体" w:eastAsia="新宋体" w:hAnsi="新宋体"/>
            <w:noProof/>
            <w:webHidden/>
            <w:sz w:val="15"/>
            <w:szCs w:val="15"/>
          </w:rPr>
          <w:fldChar w:fldCharType="separate"/>
        </w:r>
        <w:r w:rsidR="006254C6">
          <w:rPr>
            <w:rFonts w:ascii="新宋体" w:eastAsia="新宋体" w:hAnsi="新宋体"/>
            <w:noProof/>
            <w:webHidden/>
            <w:sz w:val="15"/>
            <w:szCs w:val="15"/>
          </w:rPr>
          <w:t>22</w:t>
        </w:r>
        <w:r w:rsidRPr="00A93190">
          <w:rPr>
            <w:rFonts w:ascii="新宋体" w:eastAsia="新宋体" w:hAnsi="新宋体"/>
            <w:noProof/>
            <w:webHidden/>
            <w:sz w:val="15"/>
            <w:szCs w:val="15"/>
          </w:rPr>
          <w:fldChar w:fldCharType="end"/>
        </w:r>
      </w:hyperlink>
    </w:p>
    <w:p w:rsidR="006254C6" w:rsidRPr="00A93190" w:rsidRDefault="004B5B00" w:rsidP="007A2422">
      <w:pPr>
        <w:pStyle w:val="20"/>
        <w:tabs>
          <w:tab w:val="right" w:leader="dot" w:pos="7020"/>
        </w:tabs>
        <w:adjustRightInd w:val="0"/>
        <w:snapToGrid w:val="0"/>
        <w:rPr>
          <w:rFonts w:ascii="新宋体" w:eastAsia="新宋体" w:hAnsi="新宋体"/>
          <w:noProof/>
          <w:sz w:val="15"/>
          <w:szCs w:val="15"/>
        </w:rPr>
      </w:pPr>
      <w:hyperlink w:anchor="_Toc319415557" w:history="1">
        <w:r w:rsidR="006254C6" w:rsidRPr="00A93190">
          <w:rPr>
            <w:rStyle w:val="a8"/>
            <w:rFonts w:ascii="新宋体" w:eastAsia="新宋体" w:hAnsi="新宋体"/>
            <w:noProof/>
            <w:sz w:val="15"/>
            <w:szCs w:val="15"/>
          </w:rPr>
          <w:t>6.3</w:t>
        </w:r>
        <w:r w:rsidR="006254C6" w:rsidRPr="00A93190">
          <w:rPr>
            <w:rStyle w:val="a8"/>
            <w:rFonts w:ascii="新宋体" w:eastAsia="新宋体" w:hAnsi="新宋体" w:hint="eastAsia"/>
            <w:noProof/>
            <w:sz w:val="15"/>
            <w:szCs w:val="15"/>
          </w:rPr>
          <w:t>时钟</w:t>
        </w:r>
        <w:r w:rsidR="006254C6" w:rsidRPr="00A93190">
          <w:rPr>
            <w:rFonts w:ascii="新宋体" w:eastAsia="新宋体" w:hAnsi="新宋体"/>
            <w:noProof/>
            <w:webHidden/>
            <w:sz w:val="15"/>
            <w:szCs w:val="15"/>
          </w:rPr>
          <w:tab/>
        </w:r>
        <w:r w:rsidRPr="00A93190">
          <w:rPr>
            <w:rFonts w:ascii="新宋体" w:eastAsia="新宋体" w:hAnsi="新宋体"/>
            <w:noProof/>
            <w:webHidden/>
            <w:sz w:val="15"/>
            <w:szCs w:val="15"/>
          </w:rPr>
          <w:fldChar w:fldCharType="begin"/>
        </w:r>
        <w:r w:rsidR="006254C6" w:rsidRPr="00A93190">
          <w:rPr>
            <w:rFonts w:ascii="新宋体" w:eastAsia="新宋体" w:hAnsi="新宋体"/>
            <w:noProof/>
            <w:webHidden/>
            <w:sz w:val="15"/>
            <w:szCs w:val="15"/>
          </w:rPr>
          <w:instrText xml:space="preserve"> PAGEREF _Toc319415557 \h </w:instrText>
        </w:r>
        <w:r w:rsidRPr="00A93190">
          <w:rPr>
            <w:rFonts w:ascii="新宋体" w:eastAsia="新宋体" w:hAnsi="新宋体"/>
            <w:noProof/>
            <w:webHidden/>
            <w:sz w:val="15"/>
            <w:szCs w:val="15"/>
          </w:rPr>
        </w:r>
        <w:r w:rsidRPr="00A93190">
          <w:rPr>
            <w:rFonts w:ascii="新宋体" w:eastAsia="新宋体" w:hAnsi="新宋体"/>
            <w:noProof/>
            <w:webHidden/>
            <w:sz w:val="15"/>
            <w:szCs w:val="15"/>
          </w:rPr>
          <w:fldChar w:fldCharType="separate"/>
        </w:r>
        <w:r w:rsidR="006254C6">
          <w:rPr>
            <w:rFonts w:ascii="新宋体" w:eastAsia="新宋体" w:hAnsi="新宋体"/>
            <w:noProof/>
            <w:webHidden/>
            <w:sz w:val="15"/>
            <w:szCs w:val="15"/>
          </w:rPr>
          <w:t>22</w:t>
        </w:r>
        <w:r w:rsidRPr="00A93190">
          <w:rPr>
            <w:rFonts w:ascii="新宋体" w:eastAsia="新宋体" w:hAnsi="新宋体"/>
            <w:noProof/>
            <w:webHidden/>
            <w:sz w:val="15"/>
            <w:szCs w:val="15"/>
          </w:rPr>
          <w:fldChar w:fldCharType="end"/>
        </w:r>
      </w:hyperlink>
    </w:p>
    <w:p w:rsidR="006254C6" w:rsidRPr="00A93190" w:rsidRDefault="004B5B00" w:rsidP="007A2422">
      <w:pPr>
        <w:pStyle w:val="20"/>
        <w:tabs>
          <w:tab w:val="right" w:leader="dot" w:pos="7020"/>
        </w:tabs>
        <w:adjustRightInd w:val="0"/>
        <w:snapToGrid w:val="0"/>
        <w:rPr>
          <w:rFonts w:ascii="新宋体" w:eastAsia="新宋体" w:hAnsi="新宋体"/>
          <w:noProof/>
          <w:sz w:val="15"/>
          <w:szCs w:val="15"/>
        </w:rPr>
      </w:pPr>
      <w:hyperlink w:anchor="_Toc319415558" w:history="1">
        <w:r w:rsidR="006254C6" w:rsidRPr="00A93190">
          <w:rPr>
            <w:rStyle w:val="a8"/>
            <w:rFonts w:ascii="新宋体" w:eastAsia="新宋体" w:hAnsi="新宋体"/>
            <w:noProof/>
            <w:sz w:val="15"/>
            <w:szCs w:val="15"/>
          </w:rPr>
          <w:t>6.4</w:t>
        </w:r>
        <w:r w:rsidR="006254C6" w:rsidRPr="00A93190">
          <w:rPr>
            <w:rStyle w:val="a8"/>
            <w:rFonts w:ascii="新宋体" w:eastAsia="新宋体" w:hAnsi="新宋体" w:hint="eastAsia"/>
            <w:noProof/>
            <w:sz w:val="15"/>
            <w:szCs w:val="15"/>
          </w:rPr>
          <w:t>计算器</w:t>
        </w:r>
        <w:r w:rsidR="006254C6" w:rsidRPr="00A93190">
          <w:rPr>
            <w:rFonts w:ascii="新宋体" w:eastAsia="新宋体" w:hAnsi="新宋体"/>
            <w:noProof/>
            <w:webHidden/>
            <w:sz w:val="15"/>
            <w:szCs w:val="15"/>
          </w:rPr>
          <w:tab/>
        </w:r>
        <w:r w:rsidRPr="00A93190">
          <w:rPr>
            <w:rFonts w:ascii="新宋体" w:eastAsia="新宋体" w:hAnsi="新宋体"/>
            <w:noProof/>
            <w:webHidden/>
            <w:sz w:val="15"/>
            <w:szCs w:val="15"/>
          </w:rPr>
          <w:fldChar w:fldCharType="begin"/>
        </w:r>
        <w:r w:rsidR="006254C6" w:rsidRPr="00A93190">
          <w:rPr>
            <w:rFonts w:ascii="新宋体" w:eastAsia="新宋体" w:hAnsi="新宋体"/>
            <w:noProof/>
            <w:webHidden/>
            <w:sz w:val="15"/>
            <w:szCs w:val="15"/>
          </w:rPr>
          <w:instrText xml:space="preserve"> PAGEREF _Toc319415558 \h </w:instrText>
        </w:r>
        <w:r w:rsidRPr="00A93190">
          <w:rPr>
            <w:rFonts w:ascii="新宋体" w:eastAsia="新宋体" w:hAnsi="新宋体"/>
            <w:noProof/>
            <w:webHidden/>
            <w:sz w:val="15"/>
            <w:szCs w:val="15"/>
          </w:rPr>
        </w:r>
        <w:r w:rsidRPr="00A93190">
          <w:rPr>
            <w:rFonts w:ascii="新宋体" w:eastAsia="新宋体" w:hAnsi="新宋体"/>
            <w:noProof/>
            <w:webHidden/>
            <w:sz w:val="15"/>
            <w:szCs w:val="15"/>
          </w:rPr>
          <w:fldChar w:fldCharType="separate"/>
        </w:r>
        <w:r w:rsidR="006254C6">
          <w:rPr>
            <w:rFonts w:ascii="新宋体" w:eastAsia="新宋体" w:hAnsi="新宋体"/>
            <w:noProof/>
            <w:webHidden/>
            <w:sz w:val="15"/>
            <w:szCs w:val="15"/>
          </w:rPr>
          <w:t>22</w:t>
        </w:r>
        <w:r w:rsidRPr="00A93190">
          <w:rPr>
            <w:rFonts w:ascii="新宋体" w:eastAsia="新宋体" w:hAnsi="新宋体"/>
            <w:noProof/>
            <w:webHidden/>
            <w:sz w:val="15"/>
            <w:szCs w:val="15"/>
          </w:rPr>
          <w:fldChar w:fldCharType="end"/>
        </w:r>
      </w:hyperlink>
    </w:p>
    <w:p w:rsidR="006254C6" w:rsidRPr="00A93190" w:rsidRDefault="004B5B00" w:rsidP="007A2422">
      <w:pPr>
        <w:pStyle w:val="20"/>
        <w:tabs>
          <w:tab w:val="right" w:leader="dot" w:pos="7020"/>
        </w:tabs>
        <w:adjustRightInd w:val="0"/>
        <w:snapToGrid w:val="0"/>
        <w:rPr>
          <w:rFonts w:ascii="新宋体" w:eastAsia="新宋体" w:hAnsi="新宋体"/>
          <w:noProof/>
          <w:sz w:val="15"/>
          <w:szCs w:val="15"/>
        </w:rPr>
      </w:pPr>
      <w:hyperlink w:anchor="_Toc319415559" w:history="1">
        <w:r w:rsidR="006254C6" w:rsidRPr="00A93190">
          <w:rPr>
            <w:rStyle w:val="a8"/>
            <w:rFonts w:ascii="新宋体" w:eastAsia="新宋体" w:hAnsi="新宋体"/>
            <w:noProof/>
            <w:sz w:val="15"/>
            <w:szCs w:val="15"/>
          </w:rPr>
          <w:t>6.5</w:t>
        </w:r>
        <w:r w:rsidR="006254C6" w:rsidRPr="00A93190">
          <w:rPr>
            <w:rStyle w:val="a8"/>
            <w:rFonts w:ascii="新宋体" w:eastAsia="新宋体" w:hAnsi="新宋体" w:hint="eastAsia"/>
            <w:noProof/>
            <w:sz w:val="15"/>
            <w:szCs w:val="15"/>
          </w:rPr>
          <w:t>搜索</w:t>
        </w:r>
        <w:r w:rsidR="006254C6" w:rsidRPr="00A93190">
          <w:rPr>
            <w:rFonts w:ascii="新宋体" w:eastAsia="新宋体" w:hAnsi="新宋体"/>
            <w:noProof/>
            <w:webHidden/>
            <w:sz w:val="15"/>
            <w:szCs w:val="15"/>
          </w:rPr>
          <w:tab/>
        </w:r>
        <w:r w:rsidRPr="00A93190">
          <w:rPr>
            <w:rFonts w:ascii="新宋体" w:eastAsia="新宋体" w:hAnsi="新宋体"/>
            <w:noProof/>
            <w:webHidden/>
            <w:sz w:val="15"/>
            <w:szCs w:val="15"/>
          </w:rPr>
          <w:fldChar w:fldCharType="begin"/>
        </w:r>
        <w:r w:rsidR="006254C6" w:rsidRPr="00A93190">
          <w:rPr>
            <w:rFonts w:ascii="新宋体" w:eastAsia="新宋体" w:hAnsi="新宋体"/>
            <w:noProof/>
            <w:webHidden/>
            <w:sz w:val="15"/>
            <w:szCs w:val="15"/>
          </w:rPr>
          <w:instrText xml:space="preserve"> PAGEREF _Toc319415559 \h </w:instrText>
        </w:r>
        <w:r w:rsidRPr="00A93190">
          <w:rPr>
            <w:rFonts w:ascii="新宋体" w:eastAsia="新宋体" w:hAnsi="新宋体"/>
            <w:noProof/>
            <w:webHidden/>
            <w:sz w:val="15"/>
            <w:szCs w:val="15"/>
          </w:rPr>
        </w:r>
        <w:r w:rsidRPr="00A93190">
          <w:rPr>
            <w:rFonts w:ascii="新宋体" w:eastAsia="新宋体" w:hAnsi="新宋体"/>
            <w:noProof/>
            <w:webHidden/>
            <w:sz w:val="15"/>
            <w:szCs w:val="15"/>
          </w:rPr>
          <w:fldChar w:fldCharType="separate"/>
        </w:r>
        <w:r w:rsidR="006254C6">
          <w:rPr>
            <w:rFonts w:ascii="新宋体" w:eastAsia="新宋体" w:hAnsi="新宋体"/>
            <w:noProof/>
            <w:webHidden/>
            <w:sz w:val="15"/>
            <w:szCs w:val="15"/>
          </w:rPr>
          <w:t>23</w:t>
        </w:r>
        <w:r w:rsidRPr="00A93190">
          <w:rPr>
            <w:rFonts w:ascii="新宋体" w:eastAsia="新宋体" w:hAnsi="新宋体"/>
            <w:noProof/>
            <w:webHidden/>
            <w:sz w:val="15"/>
            <w:szCs w:val="15"/>
          </w:rPr>
          <w:fldChar w:fldCharType="end"/>
        </w:r>
      </w:hyperlink>
    </w:p>
    <w:p w:rsidR="006254C6" w:rsidRPr="00A93190" w:rsidRDefault="004B5B00" w:rsidP="00A93190">
      <w:pPr>
        <w:pStyle w:val="10"/>
        <w:tabs>
          <w:tab w:val="right" w:leader="dot" w:pos="7020"/>
        </w:tabs>
        <w:adjustRightInd w:val="0"/>
        <w:snapToGrid w:val="0"/>
        <w:rPr>
          <w:rFonts w:ascii="新宋体" w:eastAsia="新宋体" w:hAnsi="新宋体"/>
          <w:noProof/>
          <w:sz w:val="15"/>
          <w:szCs w:val="15"/>
        </w:rPr>
      </w:pPr>
      <w:hyperlink w:anchor="_Toc319415560" w:history="1">
        <w:r w:rsidR="006254C6" w:rsidRPr="00A93190">
          <w:rPr>
            <w:rStyle w:val="a8"/>
            <w:rFonts w:ascii="新宋体" w:eastAsia="新宋体" w:hAnsi="新宋体"/>
            <w:noProof/>
            <w:sz w:val="15"/>
            <w:szCs w:val="15"/>
          </w:rPr>
          <w:t xml:space="preserve">7 </w:t>
        </w:r>
        <w:r w:rsidR="006254C6" w:rsidRPr="00A93190">
          <w:rPr>
            <w:rStyle w:val="a8"/>
            <w:rFonts w:ascii="新宋体" w:eastAsia="新宋体" w:hAnsi="新宋体" w:hint="eastAsia"/>
            <w:noProof/>
            <w:sz w:val="15"/>
            <w:szCs w:val="15"/>
          </w:rPr>
          <w:t>设置</w:t>
        </w:r>
        <w:r w:rsidR="006254C6" w:rsidRPr="00A93190">
          <w:rPr>
            <w:rFonts w:ascii="新宋体" w:eastAsia="新宋体" w:hAnsi="新宋体"/>
            <w:noProof/>
            <w:webHidden/>
            <w:sz w:val="15"/>
            <w:szCs w:val="15"/>
          </w:rPr>
          <w:tab/>
        </w:r>
        <w:r w:rsidRPr="00A93190">
          <w:rPr>
            <w:rFonts w:ascii="新宋体" w:eastAsia="新宋体" w:hAnsi="新宋体"/>
            <w:noProof/>
            <w:webHidden/>
            <w:sz w:val="15"/>
            <w:szCs w:val="15"/>
          </w:rPr>
          <w:fldChar w:fldCharType="begin"/>
        </w:r>
        <w:r w:rsidR="006254C6" w:rsidRPr="00A93190">
          <w:rPr>
            <w:rFonts w:ascii="新宋体" w:eastAsia="新宋体" w:hAnsi="新宋体"/>
            <w:noProof/>
            <w:webHidden/>
            <w:sz w:val="15"/>
            <w:szCs w:val="15"/>
          </w:rPr>
          <w:instrText xml:space="preserve"> PAGEREF _Toc319415560 \h </w:instrText>
        </w:r>
        <w:r w:rsidRPr="00A93190">
          <w:rPr>
            <w:rFonts w:ascii="新宋体" w:eastAsia="新宋体" w:hAnsi="新宋体"/>
            <w:noProof/>
            <w:webHidden/>
            <w:sz w:val="15"/>
            <w:szCs w:val="15"/>
          </w:rPr>
        </w:r>
        <w:r w:rsidRPr="00A93190">
          <w:rPr>
            <w:rFonts w:ascii="新宋体" w:eastAsia="新宋体" w:hAnsi="新宋体"/>
            <w:noProof/>
            <w:webHidden/>
            <w:sz w:val="15"/>
            <w:szCs w:val="15"/>
          </w:rPr>
          <w:fldChar w:fldCharType="separate"/>
        </w:r>
        <w:r w:rsidR="006254C6">
          <w:rPr>
            <w:rFonts w:ascii="新宋体" w:eastAsia="新宋体" w:hAnsi="新宋体"/>
            <w:noProof/>
            <w:webHidden/>
            <w:sz w:val="15"/>
            <w:szCs w:val="15"/>
          </w:rPr>
          <w:t>24</w:t>
        </w:r>
        <w:r w:rsidRPr="00A93190">
          <w:rPr>
            <w:rFonts w:ascii="新宋体" w:eastAsia="新宋体" w:hAnsi="新宋体"/>
            <w:noProof/>
            <w:webHidden/>
            <w:sz w:val="15"/>
            <w:szCs w:val="15"/>
          </w:rPr>
          <w:fldChar w:fldCharType="end"/>
        </w:r>
      </w:hyperlink>
    </w:p>
    <w:p w:rsidR="006254C6" w:rsidRPr="00A93190" w:rsidRDefault="004B5B00" w:rsidP="00A93190">
      <w:pPr>
        <w:pStyle w:val="10"/>
        <w:tabs>
          <w:tab w:val="right" w:leader="dot" w:pos="7020"/>
        </w:tabs>
        <w:adjustRightInd w:val="0"/>
        <w:snapToGrid w:val="0"/>
        <w:rPr>
          <w:rFonts w:ascii="新宋体" w:eastAsia="新宋体" w:hAnsi="新宋体"/>
          <w:noProof/>
          <w:sz w:val="15"/>
          <w:szCs w:val="15"/>
        </w:rPr>
      </w:pPr>
      <w:hyperlink w:anchor="_Toc319415561" w:history="1">
        <w:r w:rsidR="006254C6" w:rsidRPr="00A93190">
          <w:rPr>
            <w:rStyle w:val="a8"/>
            <w:rFonts w:ascii="新宋体" w:eastAsia="新宋体" w:hAnsi="新宋体"/>
            <w:noProof/>
            <w:sz w:val="15"/>
            <w:szCs w:val="15"/>
          </w:rPr>
          <w:t xml:space="preserve">8 </w:t>
        </w:r>
        <w:r w:rsidR="006254C6" w:rsidRPr="00A93190">
          <w:rPr>
            <w:rStyle w:val="a8"/>
            <w:rFonts w:ascii="新宋体" w:eastAsia="新宋体" w:hAnsi="新宋体" w:hint="eastAsia"/>
            <w:noProof/>
            <w:sz w:val="15"/>
            <w:szCs w:val="15"/>
          </w:rPr>
          <w:t>多媒体</w:t>
        </w:r>
        <w:r w:rsidR="006254C6" w:rsidRPr="00A93190">
          <w:rPr>
            <w:rFonts w:ascii="新宋体" w:eastAsia="新宋体" w:hAnsi="新宋体"/>
            <w:noProof/>
            <w:webHidden/>
            <w:sz w:val="15"/>
            <w:szCs w:val="15"/>
          </w:rPr>
          <w:tab/>
        </w:r>
        <w:r w:rsidRPr="00A93190">
          <w:rPr>
            <w:rFonts w:ascii="新宋体" w:eastAsia="新宋体" w:hAnsi="新宋体"/>
            <w:noProof/>
            <w:webHidden/>
            <w:sz w:val="15"/>
            <w:szCs w:val="15"/>
          </w:rPr>
          <w:fldChar w:fldCharType="begin"/>
        </w:r>
        <w:r w:rsidR="006254C6" w:rsidRPr="00A93190">
          <w:rPr>
            <w:rFonts w:ascii="新宋体" w:eastAsia="新宋体" w:hAnsi="新宋体"/>
            <w:noProof/>
            <w:webHidden/>
            <w:sz w:val="15"/>
            <w:szCs w:val="15"/>
          </w:rPr>
          <w:instrText xml:space="preserve"> PAGEREF _Toc319415561 \h </w:instrText>
        </w:r>
        <w:r w:rsidRPr="00A93190">
          <w:rPr>
            <w:rFonts w:ascii="新宋体" w:eastAsia="新宋体" w:hAnsi="新宋体"/>
            <w:noProof/>
            <w:webHidden/>
            <w:sz w:val="15"/>
            <w:szCs w:val="15"/>
          </w:rPr>
        </w:r>
        <w:r w:rsidRPr="00A93190">
          <w:rPr>
            <w:rFonts w:ascii="新宋体" w:eastAsia="新宋体" w:hAnsi="新宋体"/>
            <w:noProof/>
            <w:webHidden/>
            <w:sz w:val="15"/>
            <w:szCs w:val="15"/>
          </w:rPr>
          <w:fldChar w:fldCharType="separate"/>
        </w:r>
        <w:r w:rsidR="006254C6">
          <w:rPr>
            <w:rFonts w:ascii="新宋体" w:eastAsia="新宋体" w:hAnsi="新宋体"/>
            <w:noProof/>
            <w:webHidden/>
            <w:sz w:val="15"/>
            <w:szCs w:val="15"/>
          </w:rPr>
          <w:t>27</w:t>
        </w:r>
        <w:r w:rsidRPr="00A93190">
          <w:rPr>
            <w:rFonts w:ascii="新宋体" w:eastAsia="新宋体" w:hAnsi="新宋体"/>
            <w:noProof/>
            <w:webHidden/>
            <w:sz w:val="15"/>
            <w:szCs w:val="15"/>
          </w:rPr>
          <w:fldChar w:fldCharType="end"/>
        </w:r>
      </w:hyperlink>
    </w:p>
    <w:p w:rsidR="006254C6" w:rsidRPr="00A93190" w:rsidRDefault="004B5B00" w:rsidP="007A2422">
      <w:pPr>
        <w:pStyle w:val="20"/>
        <w:tabs>
          <w:tab w:val="right" w:leader="dot" w:pos="7020"/>
        </w:tabs>
        <w:adjustRightInd w:val="0"/>
        <w:snapToGrid w:val="0"/>
        <w:rPr>
          <w:rFonts w:ascii="新宋体" w:eastAsia="新宋体" w:hAnsi="新宋体"/>
          <w:noProof/>
          <w:sz w:val="15"/>
          <w:szCs w:val="15"/>
        </w:rPr>
      </w:pPr>
      <w:hyperlink w:anchor="_Toc319415562" w:history="1">
        <w:r w:rsidR="006254C6" w:rsidRPr="00A93190">
          <w:rPr>
            <w:rStyle w:val="a8"/>
            <w:rFonts w:ascii="新宋体" w:eastAsia="新宋体" w:hAnsi="新宋体"/>
            <w:noProof/>
            <w:sz w:val="15"/>
            <w:szCs w:val="15"/>
          </w:rPr>
          <w:t>8.1</w:t>
        </w:r>
        <w:r w:rsidR="006254C6" w:rsidRPr="00A93190">
          <w:rPr>
            <w:rStyle w:val="a8"/>
            <w:rFonts w:ascii="新宋体" w:eastAsia="新宋体" w:hAnsi="新宋体" w:hint="eastAsia"/>
            <w:noProof/>
            <w:sz w:val="15"/>
            <w:szCs w:val="15"/>
          </w:rPr>
          <w:t>相机</w:t>
        </w:r>
        <w:r w:rsidR="006254C6" w:rsidRPr="00A93190">
          <w:rPr>
            <w:rFonts w:ascii="新宋体" w:eastAsia="新宋体" w:hAnsi="新宋体"/>
            <w:noProof/>
            <w:webHidden/>
            <w:sz w:val="15"/>
            <w:szCs w:val="15"/>
          </w:rPr>
          <w:tab/>
        </w:r>
        <w:r w:rsidRPr="00A93190">
          <w:rPr>
            <w:rFonts w:ascii="新宋体" w:eastAsia="新宋体" w:hAnsi="新宋体"/>
            <w:noProof/>
            <w:webHidden/>
            <w:sz w:val="15"/>
            <w:szCs w:val="15"/>
          </w:rPr>
          <w:fldChar w:fldCharType="begin"/>
        </w:r>
        <w:r w:rsidR="006254C6" w:rsidRPr="00A93190">
          <w:rPr>
            <w:rFonts w:ascii="新宋体" w:eastAsia="新宋体" w:hAnsi="新宋体"/>
            <w:noProof/>
            <w:webHidden/>
            <w:sz w:val="15"/>
            <w:szCs w:val="15"/>
          </w:rPr>
          <w:instrText xml:space="preserve"> PAGEREF _Toc319415562 \h </w:instrText>
        </w:r>
        <w:r w:rsidRPr="00A93190">
          <w:rPr>
            <w:rFonts w:ascii="新宋体" w:eastAsia="新宋体" w:hAnsi="新宋体"/>
            <w:noProof/>
            <w:webHidden/>
            <w:sz w:val="15"/>
            <w:szCs w:val="15"/>
          </w:rPr>
        </w:r>
        <w:r w:rsidRPr="00A93190">
          <w:rPr>
            <w:rFonts w:ascii="新宋体" w:eastAsia="新宋体" w:hAnsi="新宋体"/>
            <w:noProof/>
            <w:webHidden/>
            <w:sz w:val="15"/>
            <w:szCs w:val="15"/>
          </w:rPr>
          <w:fldChar w:fldCharType="separate"/>
        </w:r>
        <w:r w:rsidR="006254C6">
          <w:rPr>
            <w:rFonts w:ascii="新宋体" w:eastAsia="新宋体" w:hAnsi="新宋体"/>
            <w:noProof/>
            <w:webHidden/>
            <w:sz w:val="15"/>
            <w:szCs w:val="15"/>
          </w:rPr>
          <w:t>27</w:t>
        </w:r>
        <w:r w:rsidRPr="00A93190">
          <w:rPr>
            <w:rFonts w:ascii="新宋体" w:eastAsia="新宋体" w:hAnsi="新宋体"/>
            <w:noProof/>
            <w:webHidden/>
            <w:sz w:val="15"/>
            <w:szCs w:val="15"/>
          </w:rPr>
          <w:fldChar w:fldCharType="end"/>
        </w:r>
      </w:hyperlink>
    </w:p>
    <w:p w:rsidR="006254C6" w:rsidRPr="00A93190" w:rsidRDefault="004B5B00" w:rsidP="007A2422">
      <w:pPr>
        <w:pStyle w:val="20"/>
        <w:tabs>
          <w:tab w:val="right" w:leader="dot" w:pos="7020"/>
        </w:tabs>
        <w:adjustRightInd w:val="0"/>
        <w:snapToGrid w:val="0"/>
        <w:rPr>
          <w:rFonts w:ascii="新宋体" w:eastAsia="新宋体" w:hAnsi="新宋体"/>
          <w:noProof/>
          <w:sz w:val="15"/>
          <w:szCs w:val="15"/>
        </w:rPr>
      </w:pPr>
      <w:hyperlink w:anchor="_Toc319415563" w:history="1">
        <w:r w:rsidR="006254C6" w:rsidRPr="00A93190">
          <w:rPr>
            <w:rStyle w:val="a8"/>
            <w:rFonts w:ascii="新宋体" w:eastAsia="新宋体" w:hAnsi="新宋体"/>
            <w:noProof/>
            <w:sz w:val="15"/>
            <w:szCs w:val="15"/>
          </w:rPr>
          <w:t>8.2</w:t>
        </w:r>
        <w:r w:rsidR="006254C6" w:rsidRPr="00A93190">
          <w:rPr>
            <w:rStyle w:val="a8"/>
            <w:rFonts w:ascii="新宋体" w:eastAsia="新宋体" w:hAnsi="新宋体" w:hint="eastAsia"/>
            <w:noProof/>
            <w:sz w:val="15"/>
            <w:szCs w:val="15"/>
          </w:rPr>
          <w:t>图库</w:t>
        </w:r>
        <w:r w:rsidR="006254C6" w:rsidRPr="00A93190">
          <w:rPr>
            <w:rFonts w:ascii="新宋体" w:eastAsia="新宋体" w:hAnsi="新宋体"/>
            <w:noProof/>
            <w:webHidden/>
            <w:sz w:val="15"/>
            <w:szCs w:val="15"/>
          </w:rPr>
          <w:tab/>
        </w:r>
        <w:r w:rsidRPr="00A93190">
          <w:rPr>
            <w:rFonts w:ascii="新宋体" w:eastAsia="新宋体" w:hAnsi="新宋体"/>
            <w:noProof/>
            <w:webHidden/>
            <w:sz w:val="15"/>
            <w:szCs w:val="15"/>
          </w:rPr>
          <w:fldChar w:fldCharType="begin"/>
        </w:r>
        <w:r w:rsidR="006254C6" w:rsidRPr="00A93190">
          <w:rPr>
            <w:rFonts w:ascii="新宋体" w:eastAsia="新宋体" w:hAnsi="新宋体"/>
            <w:noProof/>
            <w:webHidden/>
            <w:sz w:val="15"/>
            <w:szCs w:val="15"/>
          </w:rPr>
          <w:instrText xml:space="preserve"> PAGEREF _Toc319415563 \h </w:instrText>
        </w:r>
        <w:r w:rsidRPr="00A93190">
          <w:rPr>
            <w:rFonts w:ascii="新宋体" w:eastAsia="新宋体" w:hAnsi="新宋体"/>
            <w:noProof/>
            <w:webHidden/>
            <w:sz w:val="15"/>
            <w:szCs w:val="15"/>
          </w:rPr>
        </w:r>
        <w:r w:rsidRPr="00A93190">
          <w:rPr>
            <w:rFonts w:ascii="新宋体" w:eastAsia="新宋体" w:hAnsi="新宋体"/>
            <w:noProof/>
            <w:webHidden/>
            <w:sz w:val="15"/>
            <w:szCs w:val="15"/>
          </w:rPr>
          <w:fldChar w:fldCharType="separate"/>
        </w:r>
        <w:r w:rsidR="006254C6">
          <w:rPr>
            <w:rFonts w:ascii="新宋体" w:eastAsia="新宋体" w:hAnsi="新宋体"/>
            <w:noProof/>
            <w:webHidden/>
            <w:sz w:val="15"/>
            <w:szCs w:val="15"/>
          </w:rPr>
          <w:t>27</w:t>
        </w:r>
        <w:r w:rsidRPr="00A93190">
          <w:rPr>
            <w:rFonts w:ascii="新宋体" w:eastAsia="新宋体" w:hAnsi="新宋体"/>
            <w:noProof/>
            <w:webHidden/>
            <w:sz w:val="15"/>
            <w:szCs w:val="15"/>
          </w:rPr>
          <w:fldChar w:fldCharType="end"/>
        </w:r>
      </w:hyperlink>
    </w:p>
    <w:p w:rsidR="006254C6" w:rsidRPr="00A93190" w:rsidRDefault="004B5B00" w:rsidP="007A2422">
      <w:pPr>
        <w:pStyle w:val="20"/>
        <w:tabs>
          <w:tab w:val="right" w:leader="dot" w:pos="7020"/>
        </w:tabs>
        <w:adjustRightInd w:val="0"/>
        <w:snapToGrid w:val="0"/>
        <w:rPr>
          <w:rFonts w:ascii="新宋体" w:eastAsia="新宋体" w:hAnsi="新宋体"/>
          <w:noProof/>
          <w:sz w:val="15"/>
          <w:szCs w:val="15"/>
        </w:rPr>
      </w:pPr>
      <w:hyperlink w:anchor="_Toc319415564" w:history="1">
        <w:r w:rsidR="006254C6" w:rsidRPr="00A93190">
          <w:rPr>
            <w:rStyle w:val="a8"/>
            <w:rFonts w:ascii="新宋体" w:eastAsia="新宋体" w:hAnsi="新宋体"/>
            <w:noProof/>
            <w:sz w:val="15"/>
            <w:szCs w:val="15"/>
          </w:rPr>
          <w:t>8.3</w:t>
        </w:r>
        <w:r w:rsidR="006254C6" w:rsidRPr="00A93190">
          <w:rPr>
            <w:rStyle w:val="a8"/>
            <w:rFonts w:ascii="新宋体" w:eastAsia="新宋体" w:hAnsi="新宋体" w:hint="eastAsia"/>
            <w:noProof/>
            <w:sz w:val="15"/>
            <w:szCs w:val="15"/>
          </w:rPr>
          <w:t>音乐播放器</w:t>
        </w:r>
        <w:r w:rsidR="006254C6" w:rsidRPr="00A93190">
          <w:rPr>
            <w:rFonts w:ascii="新宋体" w:eastAsia="新宋体" w:hAnsi="新宋体"/>
            <w:noProof/>
            <w:webHidden/>
            <w:sz w:val="15"/>
            <w:szCs w:val="15"/>
          </w:rPr>
          <w:tab/>
        </w:r>
        <w:r w:rsidRPr="00A93190">
          <w:rPr>
            <w:rFonts w:ascii="新宋体" w:eastAsia="新宋体" w:hAnsi="新宋体"/>
            <w:noProof/>
            <w:webHidden/>
            <w:sz w:val="15"/>
            <w:szCs w:val="15"/>
          </w:rPr>
          <w:fldChar w:fldCharType="begin"/>
        </w:r>
        <w:r w:rsidR="006254C6" w:rsidRPr="00A93190">
          <w:rPr>
            <w:rFonts w:ascii="新宋体" w:eastAsia="新宋体" w:hAnsi="新宋体"/>
            <w:noProof/>
            <w:webHidden/>
            <w:sz w:val="15"/>
            <w:szCs w:val="15"/>
          </w:rPr>
          <w:instrText xml:space="preserve"> PAGEREF _Toc319415564 \h </w:instrText>
        </w:r>
        <w:r w:rsidRPr="00A93190">
          <w:rPr>
            <w:rFonts w:ascii="新宋体" w:eastAsia="新宋体" w:hAnsi="新宋体"/>
            <w:noProof/>
            <w:webHidden/>
            <w:sz w:val="15"/>
            <w:szCs w:val="15"/>
          </w:rPr>
        </w:r>
        <w:r w:rsidRPr="00A93190">
          <w:rPr>
            <w:rFonts w:ascii="新宋体" w:eastAsia="新宋体" w:hAnsi="新宋体"/>
            <w:noProof/>
            <w:webHidden/>
            <w:sz w:val="15"/>
            <w:szCs w:val="15"/>
          </w:rPr>
          <w:fldChar w:fldCharType="separate"/>
        </w:r>
        <w:r w:rsidR="006254C6">
          <w:rPr>
            <w:rFonts w:ascii="新宋体" w:eastAsia="新宋体" w:hAnsi="新宋体"/>
            <w:noProof/>
            <w:webHidden/>
            <w:sz w:val="15"/>
            <w:szCs w:val="15"/>
          </w:rPr>
          <w:t>27</w:t>
        </w:r>
        <w:r w:rsidRPr="00A93190">
          <w:rPr>
            <w:rFonts w:ascii="新宋体" w:eastAsia="新宋体" w:hAnsi="新宋体"/>
            <w:noProof/>
            <w:webHidden/>
            <w:sz w:val="15"/>
            <w:szCs w:val="15"/>
          </w:rPr>
          <w:fldChar w:fldCharType="end"/>
        </w:r>
      </w:hyperlink>
    </w:p>
    <w:p w:rsidR="006254C6" w:rsidRPr="00A93190" w:rsidRDefault="004B5B00" w:rsidP="007A2422">
      <w:pPr>
        <w:pStyle w:val="20"/>
        <w:tabs>
          <w:tab w:val="right" w:leader="dot" w:pos="7020"/>
        </w:tabs>
        <w:adjustRightInd w:val="0"/>
        <w:snapToGrid w:val="0"/>
        <w:rPr>
          <w:rFonts w:ascii="新宋体" w:eastAsia="新宋体" w:hAnsi="新宋体"/>
          <w:noProof/>
          <w:sz w:val="15"/>
          <w:szCs w:val="15"/>
        </w:rPr>
      </w:pPr>
      <w:hyperlink w:anchor="_Toc319415565" w:history="1">
        <w:r w:rsidR="006254C6" w:rsidRPr="00A93190">
          <w:rPr>
            <w:rStyle w:val="a8"/>
            <w:rFonts w:ascii="新宋体" w:eastAsia="新宋体" w:hAnsi="新宋体"/>
            <w:noProof/>
            <w:sz w:val="15"/>
            <w:szCs w:val="15"/>
          </w:rPr>
          <w:t>8.4</w:t>
        </w:r>
        <w:r w:rsidR="006254C6" w:rsidRPr="00A93190">
          <w:rPr>
            <w:rStyle w:val="a8"/>
            <w:rFonts w:ascii="新宋体" w:eastAsia="新宋体" w:hAnsi="新宋体" w:hint="eastAsia"/>
            <w:noProof/>
            <w:sz w:val="15"/>
            <w:szCs w:val="15"/>
          </w:rPr>
          <w:t>收音机</w:t>
        </w:r>
        <w:r w:rsidR="006254C6" w:rsidRPr="00A93190">
          <w:rPr>
            <w:rFonts w:ascii="新宋体" w:eastAsia="新宋体" w:hAnsi="新宋体"/>
            <w:noProof/>
            <w:webHidden/>
            <w:sz w:val="15"/>
            <w:szCs w:val="15"/>
          </w:rPr>
          <w:tab/>
        </w:r>
        <w:r w:rsidRPr="00A93190">
          <w:rPr>
            <w:rFonts w:ascii="新宋体" w:eastAsia="新宋体" w:hAnsi="新宋体"/>
            <w:noProof/>
            <w:webHidden/>
            <w:sz w:val="15"/>
            <w:szCs w:val="15"/>
          </w:rPr>
          <w:fldChar w:fldCharType="begin"/>
        </w:r>
        <w:r w:rsidR="006254C6" w:rsidRPr="00A93190">
          <w:rPr>
            <w:rFonts w:ascii="新宋体" w:eastAsia="新宋体" w:hAnsi="新宋体"/>
            <w:noProof/>
            <w:webHidden/>
            <w:sz w:val="15"/>
            <w:szCs w:val="15"/>
          </w:rPr>
          <w:instrText xml:space="preserve"> PAGEREF _Toc319415565 \h </w:instrText>
        </w:r>
        <w:r w:rsidRPr="00A93190">
          <w:rPr>
            <w:rFonts w:ascii="新宋体" w:eastAsia="新宋体" w:hAnsi="新宋体"/>
            <w:noProof/>
            <w:webHidden/>
            <w:sz w:val="15"/>
            <w:szCs w:val="15"/>
          </w:rPr>
        </w:r>
        <w:r w:rsidRPr="00A93190">
          <w:rPr>
            <w:rFonts w:ascii="新宋体" w:eastAsia="新宋体" w:hAnsi="新宋体"/>
            <w:noProof/>
            <w:webHidden/>
            <w:sz w:val="15"/>
            <w:szCs w:val="15"/>
          </w:rPr>
          <w:fldChar w:fldCharType="separate"/>
        </w:r>
        <w:r w:rsidR="006254C6">
          <w:rPr>
            <w:rFonts w:ascii="新宋体" w:eastAsia="新宋体" w:hAnsi="新宋体"/>
            <w:noProof/>
            <w:webHidden/>
            <w:sz w:val="15"/>
            <w:szCs w:val="15"/>
          </w:rPr>
          <w:t>27</w:t>
        </w:r>
        <w:r w:rsidRPr="00A93190">
          <w:rPr>
            <w:rFonts w:ascii="新宋体" w:eastAsia="新宋体" w:hAnsi="新宋体"/>
            <w:noProof/>
            <w:webHidden/>
            <w:sz w:val="15"/>
            <w:szCs w:val="15"/>
          </w:rPr>
          <w:fldChar w:fldCharType="end"/>
        </w:r>
      </w:hyperlink>
    </w:p>
    <w:p w:rsidR="006254C6" w:rsidRPr="00A93190" w:rsidRDefault="004B5B00" w:rsidP="007A2422">
      <w:pPr>
        <w:pStyle w:val="20"/>
        <w:tabs>
          <w:tab w:val="right" w:leader="dot" w:pos="7020"/>
        </w:tabs>
        <w:adjustRightInd w:val="0"/>
        <w:snapToGrid w:val="0"/>
        <w:rPr>
          <w:rFonts w:ascii="新宋体" w:eastAsia="新宋体" w:hAnsi="新宋体"/>
          <w:noProof/>
          <w:sz w:val="15"/>
          <w:szCs w:val="15"/>
        </w:rPr>
      </w:pPr>
      <w:hyperlink w:anchor="_Toc319415566" w:history="1">
        <w:r w:rsidR="006254C6" w:rsidRPr="00A93190">
          <w:rPr>
            <w:rStyle w:val="a8"/>
            <w:rFonts w:ascii="新宋体" w:eastAsia="新宋体" w:hAnsi="新宋体"/>
            <w:noProof/>
            <w:sz w:val="15"/>
            <w:szCs w:val="15"/>
          </w:rPr>
          <w:t>8.5</w:t>
        </w:r>
        <w:r w:rsidR="006254C6" w:rsidRPr="00A93190">
          <w:rPr>
            <w:rStyle w:val="a8"/>
            <w:rFonts w:ascii="新宋体" w:eastAsia="新宋体" w:hAnsi="新宋体" w:hint="eastAsia"/>
            <w:noProof/>
            <w:sz w:val="15"/>
            <w:szCs w:val="15"/>
          </w:rPr>
          <w:t>录音机</w:t>
        </w:r>
        <w:r w:rsidR="006254C6" w:rsidRPr="00A93190">
          <w:rPr>
            <w:rFonts w:ascii="新宋体" w:eastAsia="新宋体" w:hAnsi="新宋体"/>
            <w:noProof/>
            <w:webHidden/>
            <w:sz w:val="15"/>
            <w:szCs w:val="15"/>
          </w:rPr>
          <w:tab/>
        </w:r>
        <w:r w:rsidRPr="00A93190">
          <w:rPr>
            <w:rFonts w:ascii="新宋体" w:eastAsia="新宋体" w:hAnsi="新宋体"/>
            <w:noProof/>
            <w:webHidden/>
            <w:sz w:val="15"/>
            <w:szCs w:val="15"/>
          </w:rPr>
          <w:fldChar w:fldCharType="begin"/>
        </w:r>
        <w:r w:rsidR="006254C6" w:rsidRPr="00A93190">
          <w:rPr>
            <w:rFonts w:ascii="新宋体" w:eastAsia="新宋体" w:hAnsi="新宋体"/>
            <w:noProof/>
            <w:webHidden/>
            <w:sz w:val="15"/>
            <w:szCs w:val="15"/>
          </w:rPr>
          <w:instrText xml:space="preserve"> PAGEREF _Toc319415566 \h </w:instrText>
        </w:r>
        <w:r w:rsidRPr="00A93190">
          <w:rPr>
            <w:rFonts w:ascii="新宋体" w:eastAsia="新宋体" w:hAnsi="新宋体"/>
            <w:noProof/>
            <w:webHidden/>
            <w:sz w:val="15"/>
            <w:szCs w:val="15"/>
          </w:rPr>
        </w:r>
        <w:r w:rsidRPr="00A93190">
          <w:rPr>
            <w:rFonts w:ascii="新宋体" w:eastAsia="新宋体" w:hAnsi="新宋体"/>
            <w:noProof/>
            <w:webHidden/>
            <w:sz w:val="15"/>
            <w:szCs w:val="15"/>
          </w:rPr>
          <w:fldChar w:fldCharType="separate"/>
        </w:r>
        <w:r w:rsidR="006254C6">
          <w:rPr>
            <w:rFonts w:ascii="新宋体" w:eastAsia="新宋体" w:hAnsi="新宋体"/>
            <w:noProof/>
            <w:webHidden/>
            <w:sz w:val="15"/>
            <w:szCs w:val="15"/>
          </w:rPr>
          <w:t>28</w:t>
        </w:r>
        <w:r w:rsidRPr="00A93190">
          <w:rPr>
            <w:rFonts w:ascii="新宋体" w:eastAsia="新宋体" w:hAnsi="新宋体"/>
            <w:noProof/>
            <w:webHidden/>
            <w:sz w:val="15"/>
            <w:szCs w:val="15"/>
          </w:rPr>
          <w:fldChar w:fldCharType="end"/>
        </w:r>
      </w:hyperlink>
    </w:p>
    <w:p w:rsidR="006254C6" w:rsidRPr="00A93190" w:rsidRDefault="004B5B00" w:rsidP="007A2422">
      <w:pPr>
        <w:pStyle w:val="20"/>
        <w:tabs>
          <w:tab w:val="right" w:leader="dot" w:pos="7020"/>
        </w:tabs>
        <w:adjustRightInd w:val="0"/>
        <w:snapToGrid w:val="0"/>
        <w:rPr>
          <w:rFonts w:ascii="新宋体" w:eastAsia="新宋体" w:hAnsi="新宋体"/>
          <w:noProof/>
          <w:sz w:val="15"/>
          <w:szCs w:val="15"/>
        </w:rPr>
      </w:pPr>
      <w:hyperlink w:anchor="_Toc319415567" w:history="1">
        <w:r w:rsidR="006254C6" w:rsidRPr="00A93190">
          <w:rPr>
            <w:rStyle w:val="a8"/>
            <w:rFonts w:ascii="新宋体" w:eastAsia="新宋体" w:hAnsi="新宋体"/>
            <w:noProof/>
            <w:sz w:val="15"/>
            <w:szCs w:val="15"/>
          </w:rPr>
          <w:t>8.6</w:t>
        </w:r>
        <w:r w:rsidR="006254C6" w:rsidRPr="00A93190">
          <w:rPr>
            <w:rStyle w:val="a8"/>
            <w:rFonts w:ascii="新宋体" w:eastAsia="新宋体" w:hAnsi="新宋体" w:hint="eastAsia"/>
            <w:noProof/>
            <w:sz w:val="15"/>
            <w:szCs w:val="15"/>
          </w:rPr>
          <w:t>文件管理</w:t>
        </w:r>
        <w:r w:rsidR="006254C6" w:rsidRPr="00A93190">
          <w:rPr>
            <w:rFonts w:ascii="新宋体" w:eastAsia="新宋体" w:hAnsi="新宋体"/>
            <w:noProof/>
            <w:webHidden/>
            <w:sz w:val="15"/>
            <w:szCs w:val="15"/>
          </w:rPr>
          <w:tab/>
        </w:r>
        <w:r w:rsidRPr="00A93190">
          <w:rPr>
            <w:rFonts w:ascii="新宋体" w:eastAsia="新宋体" w:hAnsi="新宋体"/>
            <w:noProof/>
            <w:webHidden/>
            <w:sz w:val="15"/>
            <w:szCs w:val="15"/>
          </w:rPr>
          <w:fldChar w:fldCharType="begin"/>
        </w:r>
        <w:r w:rsidR="006254C6" w:rsidRPr="00A93190">
          <w:rPr>
            <w:rFonts w:ascii="新宋体" w:eastAsia="新宋体" w:hAnsi="新宋体"/>
            <w:noProof/>
            <w:webHidden/>
            <w:sz w:val="15"/>
            <w:szCs w:val="15"/>
          </w:rPr>
          <w:instrText xml:space="preserve"> PAGEREF _Toc319415567 \h </w:instrText>
        </w:r>
        <w:r w:rsidRPr="00A93190">
          <w:rPr>
            <w:rFonts w:ascii="新宋体" w:eastAsia="新宋体" w:hAnsi="新宋体"/>
            <w:noProof/>
            <w:webHidden/>
            <w:sz w:val="15"/>
            <w:szCs w:val="15"/>
          </w:rPr>
        </w:r>
        <w:r w:rsidRPr="00A93190">
          <w:rPr>
            <w:rFonts w:ascii="新宋体" w:eastAsia="新宋体" w:hAnsi="新宋体"/>
            <w:noProof/>
            <w:webHidden/>
            <w:sz w:val="15"/>
            <w:szCs w:val="15"/>
          </w:rPr>
          <w:fldChar w:fldCharType="separate"/>
        </w:r>
        <w:r w:rsidR="006254C6">
          <w:rPr>
            <w:rFonts w:ascii="新宋体" w:eastAsia="新宋体" w:hAnsi="新宋体"/>
            <w:noProof/>
            <w:webHidden/>
            <w:sz w:val="15"/>
            <w:szCs w:val="15"/>
          </w:rPr>
          <w:t>28</w:t>
        </w:r>
        <w:r w:rsidRPr="00A93190">
          <w:rPr>
            <w:rFonts w:ascii="新宋体" w:eastAsia="新宋体" w:hAnsi="新宋体"/>
            <w:noProof/>
            <w:webHidden/>
            <w:sz w:val="15"/>
            <w:szCs w:val="15"/>
          </w:rPr>
          <w:fldChar w:fldCharType="end"/>
        </w:r>
      </w:hyperlink>
    </w:p>
    <w:p w:rsidR="006254C6" w:rsidRPr="00A93190" w:rsidRDefault="004B5B00" w:rsidP="00A93190">
      <w:pPr>
        <w:pStyle w:val="10"/>
        <w:tabs>
          <w:tab w:val="right" w:leader="dot" w:pos="7020"/>
        </w:tabs>
        <w:adjustRightInd w:val="0"/>
        <w:snapToGrid w:val="0"/>
        <w:rPr>
          <w:rFonts w:ascii="新宋体" w:eastAsia="新宋体" w:hAnsi="新宋体"/>
          <w:noProof/>
          <w:sz w:val="15"/>
          <w:szCs w:val="15"/>
        </w:rPr>
      </w:pPr>
      <w:hyperlink w:anchor="_Toc319415568" w:history="1">
        <w:r w:rsidR="006254C6" w:rsidRPr="00A93190">
          <w:rPr>
            <w:rStyle w:val="a8"/>
            <w:rFonts w:ascii="新宋体" w:eastAsia="新宋体" w:hAnsi="新宋体"/>
            <w:noProof/>
            <w:sz w:val="15"/>
            <w:szCs w:val="15"/>
          </w:rPr>
          <w:t xml:space="preserve">9 </w:t>
        </w:r>
        <w:r w:rsidR="006254C6" w:rsidRPr="00A93190">
          <w:rPr>
            <w:rStyle w:val="a8"/>
            <w:rFonts w:ascii="新宋体" w:eastAsia="新宋体" w:hAnsi="新宋体" w:hint="eastAsia"/>
            <w:noProof/>
            <w:sz w:val="15"/>
            <w:szCs w:val="15"/>
          </w:rPr>
          <w:t>常见问题</w:t>
        </w:r>
        <w:r w:rsidR="006254C6" w:rsidRPr="00A93190">
          <w:rPr>
            <w:rFonts w:ascii="新宋体" w:eastAsia="新宋体" w:hAnsi="新宋体"/>
            <w:noProof/>
            <w:webHidden/>
            <w:sz w:val="15"/>
            <w:szCs w:val="15"/>
          </w:rPr>
          <w:tab/>
        </w:r>
        <w:r w:rsidRPr="00A93190">
          <w:rPr>
            <w:rFonts w:ascii="新宋体" w:eastAsia="新宋体" w:hAnsi="新宋体"/>
            <w:noProof/>
            <w:webHidden/>
            <w:sz w:val="15"/>
            <w:szCs w:val="15"/>
          </w:rPr>
          <w:fldChar w:fldCharType="begin"/>
        </w:r>
        <w:r w:rsidR="006254C6" w:rsidRPr="00A93190">
          <w:rPr>
            <w:rFonts w:ascii="新宋体" w:eastAsia="新宋体" w:hAnsi="新宋体"/>
            <w:noProof/>
            <w:webHidden/>
            <w:sz w:val="15"/>
            <w:szCs w:val="15"/>
          </w:rPr>
          <w:instrText xml:space="preserve"> PAGEREF _Toc319415568 \h </w:instrText>
        </w:r>
        <w:r w:rsidRPr="00A93190">
          <w:rPr>
            <w:rFonts w:ascii="新宋体" w:eastAsia="新宋体" w:hAnsi="新宋体"/>
            <w:noProof/>
            <w:webHidden/>
            <w:sz w:val="15"/>
            <w:szCs w:val="15"/>
          </w:rPr>
        </w:r>
        <w:r w:rsidRPr="00A93190">
          <w:rPr>
            <w:rFonts w:ascii="新宋体" w:eastAsia="新宋体" w:hAnsi="新宋体"/>
            <w:noProof/>
            <w:webHidden/>
            <w:sz w:val="15"/>
            <w:szCs w:val="15"/>
          </w:rPr>
          <w:fldChar w:fldCharType="separate"/>
        </w:r>
        <w:r w:rsidR="006254C6">
          <w:rPr>
            <w:rFonts w:ascii="新宋体" w:eastAsia="新宋体" w:hAnsi="新宋体"/>
            <w:noProof/>
            <w:webHidden/>
            <w:sz w:val="15"/>
            <w:szCs w:val="15"/>
          </w:rPr>
          <w:t>29</w:t>
        </w:r>
        <w:r w:rsidRPr="00A93190">
          <w:rPr>
            <w:rFonts w:ascii="新宋体" w:eastAsia="新宋体" w:hAnsi="新宋体"/>
            <w:noProof/>
            <w:webHidden/>
            <w:sz w:val="15"/>
            <w:szCs w:val="15"/>
          </w:rPr>
          <w:fldChar w:fldCharType="end"/>
        </w:r>
      </w:hyperlink>
    </w:p>
    <w:p w:rsidR="006254C6" w:rsidRPr="00A93190" w:rsidRDefault="004B5B00" w:rsidP="00A93190">
      <w:pPr>
        <w:pStyle w:val="10"/>
        <w:tabs>
          <w:tab w:val="right" w:leader="dot" w:pos="7020"/>
        </w:tabs>
        <w:adjustRightInd w:val="0"/>
        <w:snapToGrid w:val="0"/>
        <w:rPr>
          <w:rFonts w:ascii="新宋体" w:eastAsia="新宋体" w:hAnsi="新宋体"/>
          <w:noProof/>
          <w:sz w:val="15"/>
          <w:szCs w:val="15"/>
        </w:rPr>
      </w:pPr>
      <w:hyperlink w:anchor="_Toc319415569" w:history="1">
        <w:r w:rsidR="006254C6" w:rsidRPr="00A93190">
          <w:rPr>
            <w:rStyle w:val="a8"/>
            <w:rFonts w:ascii="新宋体" w:eastAsia="新宋体" w:hAnsi="新宋体"/>
            <w:noProof/>
            <w:sz w:val="15"/>
            <w:szCs w:val="15"/>
          </w:rPr>
          <w:t xml:space="preserve">10 </w:t>
        </w:r>
        <w:r w:rsidR="006254C6" w:rsidRPr="00A93190">
          <w:rPr>
            <w:rStyle w:val="a8"/>
            <w:rFonts w:ascii="新宋体" w:eastAsia="新宋体" w:hAnsi="新宋体" w:hint="eastAsia"/>
            <w:noProof/>
            <w:sz w:val="15"/>
            <w:szCs w:val="15"/>
          </w:rPr>
          <w:t>有毒有害物质或元素名称及含量标识表</w:t>
        </w:r>
        <w:r w:rsidR="006254C6" w:rsidRPr="00A93190">
          <w:rPr>
            <w:rFonts w:ascii="新宋体" w:eastAsia="新宋体" w:hAnsi="新宋体"/>
            <w:noProof/>
            <w:webHidden/>
            <w:sz w:val="15"/>
            <w:szCs w:val="15"/>
          </w:rPr>
          <w:tab/>
        </w:r>
        <w:r w:rsidRPr="00A93190">
          <w:rPr>
            <w:rFonts w:ascii="新宋体" w:eastAsia="新宋体" w:hAnsi="新宋体"/>
            <w:noProof/>
            <w:webHidden/>
            <w:sz w:val="15"/>
            <w:szCs w:val="15"/>
          </w:rPr>
          <w:fldChar w:fldCharType="begin"/>
        </w:r>
        <w:r w:rsidR="006254C6" w:rsidRPr="00A93190">
          <w:rPr>
            <w:rFonts w:ascii="新宋体" w:eastAsia="新宋体" w:hAnsi="新宋体"/>
            <w:noProof/>
            <w:webHidden/>
            <w:sz w:val="15"/>
            <w:szCs w:val="15"/>
          </w:rPr>
          <w:instrText xml:space="preserve"> PAGEREF _Toc319415569 \h </w:instrText>
        </w:r>
        <w:r w:rsidRPr="00A93190">
          <w:rPr>
            <w:rFonts w:ascii="新宋体" w:eastAsia="新宋体" w:hAnsi="新宋体"/>
            <w:noProof/>
            <w:webHidden/>
            <w:sz w:val="15"/>
            <w:szCs w:val="15"/>
          </w:rPr>
        </w:r>
        <w:r w:rsidRPr="00A93190">
          <w:rPr>
            <w:rFonts w:ascii="新宋体" w:eastAsia="新宋体" w:hAnsi="新宋体"/>
            <w:noProof/>
            <w:webHidden/>
            <w:sz w:val="15"/>
            <w:szCs w:val="15"/>
          </w:rPr>
          <w:fldChar w:fldCharType="separate"/>
        </w:r>
        <w:r w:rsidR="006254C6">
          <w:rPr>
            <w:rFonts w:ascii="新宋体" w:eastAsia="新宋体" w:hAnsi="新宋体"/>
            <w:noProof/>
            <w:webHidden/>
            <w:sz w:val="15"/>
            <w:szCs w:val="15"/>
          </w:rPr>
          <w:t>32</w:t>
        </w:r>
        <w:r w:rsidRPr="00A93190">
          <w:rPr>
            <w:rFonts w:ascii="新宋体" w:eastAsia="新宋体" w:hAnsi="新宋体"/>
            <w:noProof/>
            <w:webHidden/>
            <w:sz w:val="15"/>
            <w:szCs w:val="15"/>
          </w:rPr>
          <w:fldChar w:fldCharType="end"/>
        </w:r>
      </w:hyperlink>
    </w:p>
    <w:p w:rsidR="006254C6" w:rsidRDefault="004B5B00" w:rsidP="00A93190">
      <w:pPr>
        <w:pStyle w:val="20"/>
        <w:tabs>
          <w:tab w:val="right" w:leader="dot" w:pos="3789"/>
        </w:tabs>
        <w:adjustRightInd w:val="0"/>
        <w:snapToGrid w:val="0"/>
        <w:ind w:leftChars="0" w:left="0"/>
      </w:pPr>
      <w:r w:rsidRPr="00A93190">
        <w:rPr>
          <w:rFonts w:ascii="新宋体" w:eastAsia="新宋体" w:hAnsi="新宋体"/>
          <w:sz w:val="15"/>
          <w:szCs w:val="15"/>
        </w:rPr>
        <w:fldChar w:fldCharType="end"/>
      </w:r>
      <w:bookmarkStart w:id="8" w:name="_Toc290458050"/>
      <w:bookmarkStart w:id="9" w:name="_Toc295481786"/>
      <w:bookmarkStart w:id="10" w:name="_Toc308073462"/>
      <w:bookmarkStart w:id="11" w:name="_Toc174367156"/>
      <w:bookmarkStart w:id="12" w:name="_Toc181608633"/>
    </w:p>
    <w:p w:rsidR="006254C6" w:rsidRPr="0053016E" w:rsidRDefault="006254C6" w:rsidP="0024756C">
      <w:pPr>
        <w:pStyle w:val="20"/>
        <w:pageBreakBefore/>
        <w:tabs>
          <w:tab w:val="right" w:leader="dot" w:pos="3789"/>
        </w:tabs>
        <w:adjustRightInd w:val="0"/>
        <w:snapToGrid w:val="0"/>
        <w:spacing w:beforeLines="20" w:afterLines="20"/>
        <w:ind w:leftChars="0" w:left="0"/>
        <w:outlineLvl w:val="0"/>
        <w:rPr>
          <w:rFonts w:ascii="新宋体" w:eastAsia="新宋体" w:hAnsi="新宋体"/>
          <w:b/>
        </w:rPr>
      </w:pPr>
      <w:bookmarkStart w:id="13" w:name="_Toc319415536"/>
      <w:r w:rsidRPr="0053016E">
        <w:rPr>
          <w:rFonts w:ascii="新宋体" w:eastAsia="新宋体" w:hAnsi="新宋体"/>
          <w:b/>
        </w:rPr>
        <w:lastRenderedPageBreak/>
        <w:t xml:space="preserve">1 </w:t>
      </w:r>
      <w:r w:rsidRPr="0053016E">
        <w:rPr>
          <w:rFonts w:ascii="新宋体" w:eastAsia="新宋体" w:hAnsi="新宋体" w:hint="eastAsia"/>
          <w:b/>
        </w:rPr>
        <w:t>安全信息</w:t>
      </w:r>
      <w:bookmarkEnd w:id="8"/>
      <w:bookmarkEnd w:id="9"/>
      <w:bookmarkEnd w:id="10"/>
      <w:bookmarkEnd w:id="13"/>
    </w:p>
    <w:p w:rsidR="006254C6" w:rsidRPr="0016156D" w:rsidRDefault="006254C6" w:rsidP="007A2422">
      <w:pPr>
        <w:pStyle w:val="003"/>
      </w:pPr>
      <w:r w:rsidRPr="0016156D">
        <w:rPr>
          <w:rFonts w:hint="eastAsia"/>
        </w:rPr>
        <w:t>为了安全、有效地使用您的手机，请您在使用前仔细阅读以下信息。</w:t>
      </w:r>
    </w:p>
    <w:p w:rsidR="006254C6" w:rsidRPr="0016156D" w:rsidRDefault="006254C6" w:rsidP="0024756C">
      <w:pPr>
        <w:adjustRightInd w:val="0"/>
        <w:snapToGrid w:val="0"/>
        <w:spacing w:beforeLines="20" w:afterLines="20"/>
        <w:rPr>
          <w:rFonts w:ascii="新宋体" w:eastAsia="新宋体" w:hAnsi="新宋体"/>
          <w:b/>
          <w:sz w:val="15"/>
          <w:szCs w:val="15"/>
        </w:rPr>
      </w:pPr>
      <w:bookmarkStart w:id="14" w:name="_Toc256762416"/>
      <w:bookmarkStart w:id="15" w:name="_Toc290458051"/>
      <w:bookmarkStart w:id="16" w:name="_Toc295481787"/>
      <w:bookmarkStart w:id="17" w:name="_Toc308073463"/>
      <w:r w:rsidRPr="0016156D">
        <w:rPr>
          <w:rFonts w:ascii="新宋体" w:eastAsia="新宋体" w:hAnsi="新宋体" w:hint="eastAsia"/>
          <w:b/>
          <w:sz w:val="15"/>
          <w:szCs w:val="15"/>
        </w:rPr>
        <w:t>射频能量的泄露</w:t>
      </w:r>
      <w:bookmarkEnd w:id="11"/>
      <w:bookmarkEnd w:id="12"/>
      <w:bookmarkEnd w:id="14"/>
      <w:bookmarkEnd w:id="15"/>
      <w:bookmarkEnd w:id="16"/>
      <w:bookmarkEnd w:id="17"/>
    </w:p>
    <w:p w:rsidR="006254C6" w:rsidRPr="0016156D" w:rsidRDefault="006254C6" w:rsidP="007A2422">
      <w:pPr>
        <w:pStyle w:val="003"/>
      </w:pPr>
      <w:r w:rsidRPr="0016156D">
        <w:rPr>
          <w:rFonts w:hint="eastAsia"/>
        </w:rPr>
        <w:t>您的手机是一种低功率无线电发射机和接收机。开机后会间歇性地接收和发送无线电信号。网络系统会控制手机的发射功率。本机符合您所在国家的有关射频能量泄露的规定。</w:t>
      </w:r>
    </w:p>
    <w:p w:rsidR="006254C6" w:rsidRPr="0016156D" w:rsidRDefault="006254C6" w:rsidP="0024756C">
      <w:pPr>
        <w:adjustRightInd w:val="0"/>
        <w:snapToGrid w:val="0"/>
        <w:spacing w:beforeLines="20" w:afterLines="20"/>
        <w:rPr>
          <w:rFonts w:ascii="新宋体" w:eastAsia="新宋体" w:hAnsi="新宋体"/>
          <w:b/>
          <w:sz w:val="15"/>
          <w:szCs w:val="15"/>
        </w:rPr>
      </w:pPr>
      <w:bookmarkStart w:id="18" w:name="_Toc174367157"/>
      <w:bookmarkStart w:id="19" w:name="_Toc181608634"/>
      <w:bookmarkStart w:id="20" w:name="_Toc256762417"/>
      <w:bookmarkStart w:id="21" w:name="_Toc290458052"/>
      <w:bookmarkStart w:id="22" w:name="_Toc295481788"/>
      <w:bookmarkStart w:id="23" w:name="_Toc308073464"/>
      <w:r w:rsidRPr="0016156D">
        <w:rPr>
          <w:rFonts w:ascii="新宋体" w:eastAsia="新宋体" w:hAnsi="新宋体" w:hint="eastAsia"/>
          <w:b/>
          <w:sz w:val="15"/>
          <w:szCs w:val="15"/>
        </w:rPr>
        <w:t>随身携带时的注意事项</w:t>
      </w:r>
      <w:bookmarkEnd w:id="18"/>
      <w:bookmarkEnd w:id="19"/>
      <w:bookmarkEnd w:id="20"/>
      <w:bookmarkEnd w:id="21"/>
      <w:bookmarkEnd w:id="22"/>
      <w:bookmarkEnd w:id="23"/>
    </w:p>
    <w:p w:rsidR="006254C6" w:rsidRPr="0016156D" w:rsidRDefault="006254C6" w:rsidP="007A2422">
      <w:pPr>
        <w:adjustRightInd w:val="0"/>
        <w:snapToGrid w:val="0"/>
        <w:ind w:firstLineChars="200" w:firstLine="300"/>
        <w:rPr>
          <w:rFonts w:ascii="新宋体" w:eastAsia="新宋体" w:hAnsi="新宋体"/>
          <w:sz w:val="15"/>
          <w:szCs w:val="15"/>
        </w:rPr>
      </w:pPr>
      <w:r w:rsidRPr="0016156D">
        <w:rPr>
          <w:rFonts w:ascii="新宋体" w:eastAsia="新宋体" w:hAnsi="新宋体" w:hint="eastAsia"/>
          <w:sz w:val="15"/>
          <w:szCs w:val="15"/>
        </w:rPr>
        <w:t>切记在任何地方都应遵守现行的特定规章制度，在禁止使用手机的地方或可能引起干扰或危险时，一定要关闭手机。无论是在靠近耳部的正常操作位置，还是与身体相距</w:t>
      </w:r>
      <w:smartTag w:uri="urn:schemas-microsoft-com:office:smarttags" w:element="chmetcnv">
        <w:smartTagPr>
          <w:attr w:name="SourceValue" w:val="2.5"/>
          <w:attr w:name="HasSpace" w:val="False"/>
          <w:attr w:name="Negative" w:val="False"/>
          <w:attr w:name="NumberType" w:val="1"/>
          <w:attr w:name="TCSC" w:val="0"/>
        </w:smartTagPr>
        <w:r w:rsidRPr="0016156D">
          <w:rPr>
            <w:rFonts w:ascii="新宋体" w:eastAsia="新宋体" w:hAnsi="新宋体"/>
            <w:sz w:val="15"/>
            <w:szCs w:val="15"/>
          </w:rPr>
          <w:t>2.5</w:t>
        </w:r>
        <w:r w:rsidRPr="0016156D">
          <w:rPr>
            <w:rFonts w:ascii="新宋体" w:eastAsia="新宋体" w:hAnsi="新宋体" w:hint="eastAsia"/>
            <w:sz w:val="15"/>
            <w:szCs w:val="15"/>
          </w:rPr>
          <w:t>厘米</w:t>
        </w:r>
      </w:smartTag>
      <w:r w:rsidRPr="0016156D">
        <w:rPr>
          <w:rFonts w:ascii="新宋体" w:eastAsia="新宋体" w:hAnsi="新宋体" w:hint="eastAsia"/>
          <w:sz w:val="15"/>
          <w:szCs w:val="15"/>
        </w:rPr>
        <w:t>的位置使用，本手机都符合射频辐射规范的要求。若使用手机套、腰带夹等随身携带手机，则应确保此类配件无金属元器件且应保持本手机与身体的距离至少为</w:t>
      </w:r>
      <w:smartTag w:uri="urn:schemas-microsoft-com:office:smarttags" w:element="chmetcnv">
        <w:smartTagPr>
          <w:attr w:name="SourceValue" w:val="2.5"/>
          <w:attr w:name="HasSpace" w:val="False"/>
          <w:attr w:name="Negative" w:val="False"/>
          <w:attr w:name="NumberType" w:val="1"/>
          <w:attr w:name="TCSC" w:val="0"/>
        </w:smartTagPr>
        <w:r w:rsidRPr="0016156D">
          <w:rPr>
            <w:rFonts w:ascii="新宋体" w:eastAsia="新宋体" w:hAnsi="新宋体"/>
            <w:sz w:val="15"/>
            <w:szCs w:val="15"/>
          </w:rPr>
          <w:t>2.5</w:t>
        </w:r>
        <w:r w:rsidRPr="0016156D">
          <w:rPr>
            <w:rFonts w:ascii="新宋体" w:eastAsia="新宋体" w:hAnsi="新宋体" w:hint="eastAsia"/>
            <w:sz w:val="15"/>
            <w:szCs w:val="15"/>
          </w:rPr>
          <w:t>厘米</w:t>
        </w:r>
      </w:smartTag>
      <w:r w:rsidRPr="0016156D">
        <w:rPr>
          <w:rFonts w:ascii="新宋体" w:eastAsia="新宋体" w:hAnsi="新宋体" w:hint="eastAsia"/>
          <w:sz w:val="15"/>
          <w:szCs w:val="15"/>
        </w:rPr>
        <w:t>。</w:t>
      </w:r>
    </w:p>
    <w:p w:rsidR="006254C6" w:rsidRPr="0016156D" w:rsidRDefault="006254C6" w:rsidP="0024756C">
      <w:pPr>
        <w:adjustRightInd w:val="0"/>
        <w:snapToGrid w:val="0"/>
        <w:spacing w:beforeLines="20" w:afterLines="20"/>
        <w:rPr>
          <w:rFonts w:ascii="新宋体" w:eastAsia="新宋体" w:hAnsi="新宋体"/>
          <w:b/>
          <w:sz w:val="15"/>
          <w:szCs w:val="15"/>
        </w:rPr>
      </w:pPr>
      <w:bookmarkStart w:id="24" w:name="_Toc174367158"/>
      <w:bookmarkStart w:id="25" w:name="_Toc181608635"/>
      <w:bookmarkStart w:id="26" w:name="_Toc256762418"/>
      <w:bookmarkStart w:id="27" w:name="_Toc290458053"/>
      <w:bookmarkStart w:id="28" w:name="_Toc295481789"/>
      <w:bookmarkStart w:id="29" w:name="_Toc308073465"/>
      <w:r w:rsidRPr="0016156D">
        <w:rPr>
          <w:rFonts w:ascii="新宋体" w:eastAsia="新宋体" w:hAnsi="新宋体" w:hint="eastAsia"/>
          <w:b/>
          <w:sz w:val="15"/>
          <w:szCs w:val="15"/>
        </w:rPr>
        <w:t>射频干扰兼容性</w:t>
      </w:r>
      <w:bookmarkEnd w:id="24"/>
      <w:bookmarkEnd w:id="25"/>
      <w:bookmarkEnd w:id="26"/>
      <w:bookmarkEnd w:id="27"/>
      <w:bookmarkEnd w:id="28"/>
      <w:bookmarkEnd w:id="29"/>
    </w:p>
    <w:p w:rsidR="006254C6" w:rsidRPr="0016156D" w:rsidRDefault="006254C6" w:rsidP="007A2422">
      <w:pPr>
        <w:pStyle w:val="003"/>
      </w:pPr>
      <w:r w:rsidRPr="0016156D">
        <w:rPr>
          <w:rFonts w:hint="eastAsia"/>
        </w:rPr>
        <w:t>您的手机可能会对没有妥善的屏蔽设计或未进行射频兼容性配置的电子设备产生射频干扰。</w:t>
      </w:r>
    </w:p>
    <w:p w:rsidR="006254C6" w:rsidRPr="0016156D" w:rsidRDefault="006254C6" w:rsidP="0024756C">
      <w:pPr>
        <w:adjustRightInd w:val="0"/>
        <w:snapToGrid w:val="0"/>
        <w:spacing w:beforeLines="20" w:afterLines="20"/>
        <w:rPr>
          <w:rFonts w:ascii="新宋体" w:eastAsia="新宋体" w:hAnsi="新宋体"/>
          <w:b/>
          <w:sz w:val="15"/>
          <w:szCs w:val="15"/>
        </w:rPr>
      </w:pPr>
      <w:bookmarkStart w:id="30" w:name="_Toc174367159"/>
      <w:bookmarkStart w:id="31" w:name="_Toc181608636"/>
      <w:bookmarkStart w:id="32" w:name="_Toc256762419"/>
      <w:bookmarkStart w:id="33" w:name="_Toc290458054"/>
      <w:bookmarkStart w:id="34" w:name="_Toc295481790"/>
      <w:bookmarkStart w:id="35" w:name="_Toc308073466"/>
      <w:r w:rsidRPr="0016156D">
        <w:rPr>
          <w:rFonts w:ascii="新宋体" w:eastAsia="新宋体" w:hAnsi="新宋体" w:hint="eastAsia"/>
          <w:b/>
          <w:sz w:val="15"/>
          <w:szCs w:val="15"/>
        </w:rPr>
        <w:lastRenderedPageBreak/>
        <w:t>公共场所</w:t>
      </w:r>
      <w:bookmarkEnd w:id="30"/>
      <w:bookmarkEnd w:id="31"/>
      <w:bookmarkEnd w:id="32"/>
      <w:bookmarkEnd w:id="33"/>
      <w:bookmarkEnd w:id="34"/>
      <w:bookmarkEnd w:id="35"/>
    </w:p>
    <w:p w:rsidR="006254C6" w:rsidRPr="0016156D" w:rsidRDefault="006254C6" w:rsidP="007A2422">
      <w:pPr>
        <w:pStyle w:val="003"/>
      </w:pPr>
      <w:r w:rsidRPr="0016156D">
        <w:rPr>
          <w:rFonts w:hint="eastAsia"/>
        </w:rPr>
        <w:t>请您在贴有通知的场所按规定关闭手机。这些场所包括医院和休养院等医疗场所，因为这些场所可能正在使用对外部射频信号敏感的设备。</w:t>
      </w:r>
    </w:p>
    <w:p w:rsidR="006254C6" w:rsidRPr="0016156D" w:rsidRDefault="006254C6" w:rsidP="0024756C">
      <w:pPr>
        <w:adjustRightInd w:val="0"/>
        <w:snapToGrid w:val="0"/>
        <w:spacing w:beforeLines="20" w:afterLines="20"/>
        <w:rPr>
          <w:rFonts w:ascii="新宋体" w:eastAsia="新宋体" w:hAnsi="新宋体"/>
          <w:b/>
          <w:sz w:val="15"/>
          <w:szCs w:val="15"/>
        </w:rPr>
      </w:pPr>
      <w:bookmarkStart w:id="36" w:name="_Toc174367160"/>
      <w:bookmarkStart w:id="37" w:name="_Toc181608637"/>
      <w:bookmarkStart w:id="38" w:name="_Toc256762420"/>
      <w:bookmarkStart w:id="39" w:name="_Toc290458055"/>
      <w:bookmarkStart w:id="40" w:name="_Toc295481791"/>
      <w:bookmarkStart w:id="41" w:name="_Toc308073467"/>
      <w:r w:rsidRPr="0016156D">
        <w:rPr>
          <w:rFonts w:ascii="新宋体" w:eastAsia="新宋体" w:hAnsi="新宋体" w:hint="eastAsia"/>
          <w:b/>
          <w:sz w:val="15"/>
          <w:szCs w:val="15"/>
        </w:rPr>
        <w:t>飞机安全守则</w:t>
      </w:r>
      <w:bookmarkEnd w:id="36"/>
      <w:bookmarkEnd w:id="37"/>
      <w:bookmarkEnd w:id="38"/>
      <w:bookmarkEnd w:id="39"/>
      <w:bookmarkEnd w:id="40"/>
      <w:bookmarkEnd w:id="41"/>
    </w:p>
    <w:p w:rsidR="006254C6" w:rsidRPr="0016156D" w:rsidRDefault="006254C6" w:rsidP="007A2422">
      <w:pPr>
        <w:pStyle w:val="003"/>
      </w:pPr>
      <w:r w:rsidRPr="0016156D">
        <w:rPr>
          <w:rFonts w:hint="eastAsia"/>
        </w:rPr>
        <w:t>在飞机上或在飞机附近时，请关闭手机并取出电池或关闭手机的电话功能。在飞机上使用移动电话属于违法行为。它可能给飞机操作带来危险，也可能会破坏移动电话网络。违例者可能会被起诉，甚至受到双重处罚。</w:t>
      </w:r>
    </w:p>
    <w:p w:rsidR="006254C6" w:rsidRPr="0016156D" w:rsidRDefault="006254C6" w:rsidP="0024756C">
      <w:pPr>
        <w:adjustRightInd w:val="0"/>
        <w:snapToGrid w:val="0"/>
        <w:spacing w:beforeLines="20" w:afterLines="20"/>
        <w:rPr>
          <w:rFonts w:ascii="新宋体" w:eastAsia="新宋体" w:hAnsi="新宋体"/>
          <w:b/>
          <w:sz w:val="15"/>
          <w:szCs w:val="15"/>
        </w:rPr>
      </w:pPr>
      <w:bookmarkStart w:id="42" w:name="_Toc174367161"/>
      <w:bookmarkStart w:id="43" w:name="_Toc181608638"/>
      <w:bookmarkStart w:id="44" w:name="_Toc256762421"/>
      <w:bookmarkStart w:id="45" w:name="_Toc290458056"/>
      <w:bookmarkStart w:id="46" w:name="_Toc295481792"/>
      <w:bookmarkStart w:id="47" w:name="_Toc308073468"/>
      <w:r w:rsidRPr="0016156D">
        <w:rPr>
          <w:rFonts w:ascii="新宋体" w:eastAsia="新宋体" w:hAnsi="新宋体" w:hint="eastAsia"/>
          <w:b/>
          <w:sz w:val="15"/>
          <w:szCs w:val="15"/>
        </w:rPr>
        <w:t>心脏起搏器</w:t>
      </w:r>
      <w:bookmarkEnd w:id="42"/>
      <w:bookmarkEnd w:id="43"/>
      <w:bookmarkEnd w:id="44"/>
      <w:bookmarkEnd w:id="45"/>
      <w:bookmarkEnd w:id="46"/>
      <w:bookmarkEnd w:id="47"/>
    </w:p>
    <w:p w:rsidR="006254C6" w:rsidRPr="0016156D" w:rsidRDefault="006254C6" w:rsidP="007A2422">
      <w:pPr>
        <w:pStyle w:val="003"/>
      </w:pPr>
      <w:r w:rsidRPr="0016156D">
        <w:rPr>
          <w:rFonts w:hint="eastAsia"/>
        </w:rPr>
        <w:t>如果您使用心脏起搏器，那么请勿将开启的手机放在上衣口袋内，手机与起搏器之间的距离应保持在</w:t>
      </w:r>
      <w:smartTag w:uri="urn:schemas-microsoft-com:office:smarttags" w:element="chmetcnv">
        <w:smartTagPr>
          <w:attr w:name="TCSC" w:val="0"/>
          <w:attr w:name="NumberType" w:val="1"/>
          <w:attr w:name="Negative" w:val="False"/>
          <w:attr w:name="HasSpace" w:val="False"/>
          <w:attr w:name="SourceValue" w:val="15"/>
        </w:smartTagPr>
        <w:r w:rsidRPr="0016156D">
          <w:t>15</w:t>
        </w:r>
        <w:r w:rsidRPr="0016156D">
          <w:rPr>
            <w:rFonts w:hint="eastAsia"/>
          </w:rPr>
          <w:t>厘米</w:t>
        </w:r>
      </w:smartTag>
      <w:r w:rsidRPr="0016156D">
        <w:rPr>
          <w:rFonts w:hint="eastAsia"/>
        </w:rPr>
        <w:t>以上。请在起搏器所在位置的另一侧使用手机，以减少潜在干扰。如果您怀疑可能发生了干扰，请立即关闭手机或者关闭手机的电话功能。</w:t>
      </w:r>
    </w:p>
    <w:p w:rsidR="006254C6" w:rsidRPr="0016156D" w:rsidRDefault="006254C6" w:rsidP="0024756C">
      <w:pPr>
        <w:adjustRightInd w:val="0"/>
        <w:snapToGrid w:val="0"/>
        <w:spacing w:beforeLines="20" w:afterLines="20"/>
        <w:rPr>
          <w:rFonts w:ascii="新宋体" w:eastAsia="新宋体" w:hAnsi="新宋体"/>
          <w:b/>
          <w:sz w:val="15"/>
          <w:szCs w:val="15"/>
        </w:rPr>
      </w:pPr>
      <w:bookmarkStart w:id="48" w:name="_Toc174367162"/>
      <w:bookmarkStart w:id="49" w:name="_Toc181608639"/>
      <w:bookmarkStart w:id="50" w:name="_Toc256762422"/>
      <w:bookmarkStart w:id="51" w:name="_Toc290458057"/>
      <w:bookmarkStart w:id="52" w:name="_Toc295481793"/>
      <w:bookmarkStart w:id="53" w:name="_Toc308073469"/>
      <w:r w:rsidRPr="0016156D">
        <w:rPr>
          <w:rFonts w:ascii="新宋体" w:eastAsia="新宋体" w:hAnsi="新宋体" w:hint="eastAsia"/>
          <w:b/>
          <w:sz w:val="15"/>
          <w:szCs w:val="15"/>
        </w:rPr>
        <w:t>助听器</w:t>
      </w:r>
      <w:bookmarkEnd w:id="48"/>
      <w:bookmarkEnd w:id="49"/>
      <w:bookmarkEnd w:id="50"/>
      <w:bookmarkEnd w:id="51"/>
      <w:bookmarkEnd w:id="52"/>
      <w:r w:rsidRPr="0016156D">
        <w:rPr>
          <w:rFonts w:ascii="新宋体" w:eastAsia="新宋体" w:hAnsi="新宋体" w:hint="eastAsia"/>
          <w:b/>
          <w:sz w:val="15"/>
          <w:szCs w:val="15"/>
        </w:rPr>
        <w:t>、植入耳蜗</w:t>
      </w:r>
      <w:bookmarkEnd w:id="53"/>
    </w:p>
    <w:p w:rsidR="006254C6" w:rsidRPr="0016156D" w:rsidRDefault="006254C6" w:rsidP="007A2422">
      <w:pPr>
        <w:pStyle w:val="003"/>
      </w:pPr>
      <w:r w:rsidRPr="0016156D">
        <w:rPr>
          <w:rFonts w:hint="eastAsia"/>
        </w:rPr>
        <w:t>助听器、植入耳蜗的使用者在使用本产品时，请咨询授权医疗人员并参考医疗设备提供商的说明。</w:t>
      </w:r>
    </w:p>
    <w:p w:rsidR="006254C6" w:rsidRPr="0053016E" w:rsidRDefault="006254C6" w:rsidP="009F093C">
      <w:pPr>
        <w:pStyle w:val="002"/>
        <w:spacing w:before="62" w:after="62"/>
      </w:pPr>
      <w:bookmarkStart w:id="54" w:name="_Toc174367163"/>
      <w:bookmarkStart w:id="55" w:name="_Toc181608640"/>
      <w:bookmarkStart w:id="56" w:name="_Toc243794535"/>
      <w:bookmarkStart w:id="57" w:name="_Toc256762423"/>
      <w:bookmarkStart w:id="58" w:name="_Toc290458058"/>
      <w:bookmarkStart w:id="59" w:name="_Toc295481794"/>
      <w:bookmarkStart w:id="60" w:name="_Toc308073470"/>
      <w:r w:rsidRPr="0053016E">
        <w:rPr>
          <w:rFonts w:hint="eastAsia"/>
        </w:rPr>
        <w:lastRenderedPageBreak/>
        <w:t>其他医用设备</w:t>
      </w:r>
      <w:bookmarkEnd w:id="54"/>
      <w:bookmarkEnd w:id="55"/>
      <w:bookmarkEnd w:id="56"/>
      <w:bookmarkEnd w:id="57"/>
      <w:bookmarkEnd w:id="58"/>
      <w:bookmarkEnd w:id="59"/>
      <w:bookmarkEnd w:id="60"/>
    </w:p>
    <w:p w:rsidR="006254C6" w:rsidRPr="0016156D" w:rsidRDefault="006254C6" w:rsidP="007A2422">
      <w:pPr>
        <w:pStyle w:val="003"/>
      </w:pPr>
      <w:r w:rsidRPr="0016156D">
        <w:rPr>
          <w:rFonts w:hint="eastAsia"/>
        </w:rPr>
        <w:t>如果您还使用其他个人医用设备，请向这些设备的制造商咨询，确认它们是否能够充分屏蔽周围的射频信号。您也可以向医生咨询有关信息。</w:t>
      </w:r>
    </w:p>
    <w:p w:rsidR="006254C6" w:rsidRPr="0016156D" w:rsidRDefault="006254C6" w:rsidP="009F093C">
      <w:pPr>
        <w:pStyle w:val="002"/>
        <w:spacing w:before="62" w:after="62"/>
      </w:pPr>
      <w:bookmarkStart w:id="61" w:name="_Toc174367164"/>
      <w:bookmarkStart w:id="62" w:name="_Toc181608641"/>
      <w:bookmarkStart w:id="63" w:name="_Toc243794536"/>
      <w:bookmarkStart w:id="64" w:name="_Toc256762424"/>
      <w:bookmarkStart w:id="65" w:name="_Toc290458059"/>
      <w:bookmarkStart w:id="66" w:name="_Toc295481795"/>
      <w:bookmarkStart w:id="67" w:name="_Toc308073471"/>
      <w:r w:rsidRPr="0016156D">
        <w:rPr>
          <w:rFonts w:hint="eastAsia"/>
        </w:rPr>
        <w:t>驾驶时手机使用注意事项</w:t>
      </w:r>
      <w:bookmarkEnd w:id="61"/>
      <w:bookmarkEnd w:id="62"/>
      <w:bookmarkEnd w:id="63"/>
      <w:bookmarkEnd w:id="64"/>
      <w:bookmarkEnd w:id="65"/>
      <w:bookmarkEnd w:id="66"/>
      <w:bookmarkEnd w:id="67"/>
    </w:p>
    <w:p w:rsidR="006254C6" w:rsidRPr="0016156D" w:rsidRDefault="006254C6" w:rsidP="007A2422">
      <w:pPr>
        <w:pStyle w:val="003"/>
      </w:pPr>
      <w:r w:rsidRPr="0016156D">
        <w:rPr>
          <w:rFonts w:hint="eastAsia"/>
        </w:rPr>
        <w:t>当您驾车使用手机时，请遵守交通法规的相关规定，如果驾驶条件不好，请将车停在路边后，再拨打或接听电话。如果您的车辆装有安全气囊，那么请不要在安全气囊展开后能够触及的区域放置手机，否则一旦安全气囊膨胀，将可能会对您及您的手机造成严重伤害。</w:t>
      </w:r>
    </w:p>
    <w:p w:rsidR="006254C6" w:rsidRPr="0016156D" w:rsidRDefault="006254C6" w:rsidP="0024756C">
      <w:pPr>
        <w:adjustRightInd w:val="0"/>
        <w:snapToGrid w:val="0"/>
        <w:spacing w:beforeLines="20" w:afterLines="20"/>
        <w:rPr>
          <w:rFonts w:ascii="新宋体" w:eastAsia="新宋体" w:hAnsi="新宋体"/>
          <w:b/>
          <w:sz w:val="15"/>
          <w:szCs w:val="15"/>
        </w:rPr>
      </w:pPr>
      <w:bookmarkStart w:id="68" w:name="_Toc174367165"/>
      <w:bookmarkStart w:id="69" w:name="_Toc181608642"/>
      <w:bookmarkStart w:id="70" w:name="_Toc243794537"/>
      <w:bookmarkStart w:id="71" w:name="_Toc256762425"/>
      <w:bookmarkStart w:id="72" w:name="_Toc290458060"/>
      <w:bookmarkStart w:id="73" w:name="_Toc295481796"/>
      <w:bookmarkStart w:id="74" w:name="_Toc308073472"/>
      <w:r w:rsidRPr="0016156D">
        <w:rPr>
          <w:rFonts w:ascii="新宋体" w:eastAsia="新宋体" w:hAnsi="新宋体" w:hint="eastAsia"/>
          <w:b/>
          <w:sz w:val="15"/>
          <w:szCs w:val="15"/>
        </w:rPr>
        <w:t>可能会引起爆炸的地方</w:t>
      </w:r>
      <w:bookmarkEnd w:id="68"/>
      <w:bookmarkEnd w:id="69"/>
      <w:bookmarkEnd w:id="70"/>
      <w:bookmarkEnd w:id="71"/>
      <w:bookmarkEnd w:id="72"/>
      <w:bookmarkEnd w:id="73"/>
      <w:bookmarkEnd w:id="74"/>
    </w:p>
    <w:p w:rsidR="006254C6" w:rsidRPr="0016156D" w:rsidRDefault="006254C6" w:rsidP="007A2422">
      <w:pPr>
        <w:pStyle w:val="003"/>
      </w:pPr>
      <w:r w:rsidRPr="0016156D">
        <w:rPr>
          <w:rFonts w:hint="eastAsia"/>
        </w:rPr>
        <w:t>在进入因潜在因素而容易发生爆炸的地方之前，请关闭手机。可能会引起爆炸的区域包括：燃料区（如船的甲板下面、燃料或化工制品运输及存储设施），空气中含有化学物质或微粒（如颗粒、灰尘或金属粉末）的地方。有爆炸危险的地方通常设有标志，但并不是所有的地方都设有这类标志。</w:t>
      </w:r>
    </w:p>
    <w:p w:rsidR="006254C6" w:rsidRPr="0016156D" w:rsidRDefault="006254C6" w:rsidP="0024756C">
      <w:pPr>
        <w:adjustRightInd w:val="0"/>
        <w:snapToGrid w:val="0"/>
        <w:spacing w:beforeLines="20" w:afterLines="20"/>
        <w:rPr>
          <w:rFonts w:ascii="新宋体" w:eastAsia="新宋体" w:hAnsi="新宋体"/>
          <w:b/>
          <w:sz w:val="15"/>
          <w:szCs w:val="15"/>
        </w:rPr>
      </w:pPr>
      <w:bookmarkStart w:id="75" w:name="_Toc174367166"/>
      <w:bookmarkStart w:id="76" w:name="_Toc181608643"/>
      <w:bookmarkStart w:id="77" w:name="_Toc243794538"/>
      <w:bookmarkStart w:id="78" w:name="_Toc256762426"/>
      <w:bookmarkStart w:id="79" w:name="_Toc290458061"/>
      <w:bookmarkStart w:id="80" w:name="_Toc295481797"/>
      <w:bookmarkStart w:id="81" w:name="_Toc308073473"/>
      <w:r w:rsidRPr="0016156D">
        <w:rPr>
          <w:rFonts w:ascii="新宋体" w:eastAsia="新宋体" w:hAnsi="新宋体" w:hint="eastAsia"/>
          <w:b/>
          <w:sz w:val="15"/>
          <w:szCs w:val="15"/>
        </w:rPr>
        <w:t>电池</w:t>
      </w:r>
      <w:bookmarkEnd w:id="75"/>
      <w:bookmarkEnd w:id="76"/>
      <w:bookmarkEnd w:id="77"/>
      <w:bookmarkEnd w:id="78"/>
      <w:bookmarkEnd w:id="79"/>
      <w:bookmarkEnd w:id="80"/>
      <w:bookmarkEnd w:id="81"/>
    </w:p>
    <w:p w:rsidR="006254C6" w:rsidRPr="0016156D" w:rsidRDefault="006254C6" w:rsidP="007A2422">
      <w:pPr>
        <w:pStyle w:val="003"/>
      </w:pPr>
      <w:r w:rsidRPr="0016156D">
        <w:rPr>
          <w:rFonts w:hint="eastAsia"/>
        </w:rPr>
        <w:t>如果珠宝、钥匙之类的导体与电池暴露在外的电极接触，就有可能造成财产损失和人身伤害。</w:t>
      </w:r>
    </w:p>
    <w:p w:rsidR="006254C6" w:rsidRPr="0016156D" w:rsidRDefault="006254C6" w:rsidP="0024756C">
      <w:pPr>
        <w:adjustRightInd w:val="0"/>
        <w:snapToGrid w:val="0"/>
        <w:spacing w:beforeLines="20" w:afterLines="20"/>
        <w:rPr>
          <w:rFonts w:ascii="新宋体" w:eastAsia="新宋体" w:hAnsi="新宋体"/>
          <w:b/>
          <w:sz w:val="15"/>
          <w:szCs w:val="15"/>
        </w:rPr>
      </w:pPr>
      <w:bookmarkStart w:id="82" w:name="_Toc174367167"/>
      <w:bookmarkStart w:id="83" w:name="_Toc181608644"/>
      <w:bookmarkStart w:id="84" w:name="_Toc243794539"/>
      <w:bookmarkStart w:id="85" w:name="_Toc256762427"/>
      <w:bookmarkStart w:id="86" w:name="_Toc290458062"/>
      <w:bookmarkStart w:id="87" w:name="_Toc295481798"/>
      <w:bookmarkStart w:id="88" w:name="_Toc308073474"/>
      <w:r w:rsidRPr="0016156D">
        <w:rPr>
          <w:rFonts w:ascii="新宋体" w:eastAsia="新宋体" w:hAnsi="新宋体" w:hint="eastAsia"/>
          <w:b/>
          <w:sz w:val="15"/>
          <w:szCs w:val="15"/>
        </w:rPr>
        <w:lastRenderedPageBreak/>
        <w:t>电磁辐射</w:t>
      </w:r>
      <w:bookmarkEnd w:id="82"/>
      <w:bookmarkEnd w:id="83"/>
      <w:bookmarkEnd w:id="84"/>
      <w:bookmarkEnd w:id="85"/>
      <w:bookmarkEnd w:id="86"/>
      <w:bookmarkEnd w:id="87"/>
      <w:bookmarkEnd w:id="88"/>
    </w:p>
    <w:p w:rsidR="006254C6" w:rsidRPr="00673A63" w:rsidRDefault="006254C6" w:rsidP="007A2422">
      <w:pPr>
        <w:pStyle w:val="003"/>
        <w:ind w:firstLine="301"/>
        <w:rPr>
          <w:b/>
        </w:rPr>
      </w:pPr>
      <w:r w:rsidRPr="00673A63">
        <w:rPr>
          <w:rFonts w:hint="eastAsia"/>
          <w:b/>
        </w:rPr>
        <w:t>本产品电磁辐射比吸收率（</w:t>
      </w:r>
      <w:r w:rsidRPr="00673A63">
        <w:rPr>
          <w:b/>
        </w:rPr>
        <w:t>SAR</w:t>
      </w:r>
      <w:r w:rsidRPr="00673A63">
        <w:rPr>
          <w:rFonts w:hint="eastAsia"/>
          <w:b/>
        </w:rPr>
        <w:t>）最大值为</w:t>
      </w:r>
      <w:r w:rsidRPr="00673A63">
        <w:rPr>
          <w:b/>
        </w:rPr>
        <w:t>0.</w:t>
      </w:r>
      <w:r w:rsidR="00673A63" w:rsidRPr="00673A63">
        <w:rPr>
          <w:rFonts w:hint="eastAsia"/>
          <w:b/>
        </w:rPr>
        <w:t>352</w:t>
      </w:r>
      <w:r w:rsidRPr="00673A63">
        <w:rPr>
          <w:b/>
        </w:rPr>
        <w:t>W/kg</w:t>
      </w:r>
      <w:r w:rsidRPr="00673A63">
        <w:rPr>
          <w:rFonts w:hint="eastAsia"/>
          <w:b/>
        </w:rPr>
        <w:t>，完全符合由国家标准</w:t>
      </w:r>
      <w:r w:rsidRPr="00673A63">
        <w:rPr>
          <w:b/>
        </w:rPr>
        <w:t xml:space="preserve">GB 21288-2007 </w:t>
      </w:r>
      <w:r w:rsidRPr="00673A63">
        <w:rPr>
          <w:rFonts w:hint="eastAsia"/>
          <w:b/>
        </w:rPr>
        <w:t>的要求。</w:t>
      </w:r>
    </w:p>
    <w:p w:rsidR="006254C6" w:rsidRPr="0016156D" w:rsidRDefault="006254C6" w:rsidP="0024756C">
      <w:pPr>
        <w:adjustRightInd w:val="0"/>
        <w:snapToGrid w:val="0"/>
        <w:spacing w:beforeLines="20" w:afterLines="20"/>
        <w:rPr>
          <w:rFonts w:ascii="新宋体" w:eastAsia="新宋体" w:hAnsi="新宋体"/>
          <w:b/>
          <w:sz w:val="15"/>
          <w:szCs w:val="15"/>
        </w:rPr>
      </w:pPr>
      <w:bookmarkStart w:id="89" w:name="_Toc179785612"/>
      <w:bookmarkStart w:id="90" w:name="_Toc181608646"/>
      <w:bookmarkStart w:id="91" w:name="_Toc256762429"/>
      <w:bookmarkStart w:id="92" w:name="_Toc290458064"/>
      <w:bookmarkStart w:id="93" w:name="_Toc295481799"/>
      <w:bookmarkStart w:id="94" w:name="_Toc308073475"/>
      <w:bookmarkStart w:id="95" w:name="_Toc174367168"/>
      <w:bookmarkStart w:id="96" w:name="_Toc181608645"/>
      <w:bookmarkStart w:id="97" w:name="_Toc256762428"/>
      <w:bookmarkStart w:id="98" w:name="_Toc290458063"/>
      <w:r w:rsidRPr="00673A63">
        <w:rPr>
          <w:rFonts w:ascii="新宋体" w:eastAsia="新宋体" w:hAnsi="新宋体" w:hint="eastAsia"/>
          <w:b/>
          <w:sz w:val="15"/>
          <w:szCs w:val="15"/>
        </w:rPr>
        <w:t>儿童使用注意事项</w:t>
      </w:r>
      <w:bookmarkEnd w:id="89"/>
      <w:bookmarkEnd w:id="90"/>
      <w:bookmarkEnd w:id="91"/>
      <w:bookmarkEnd w:id="92"/>
      <w:bookmarkEnd w:id="93"/>
      <w:bookmarkEnd w:id="94"/>
    </w:p>
    <w:p w:rsidR="006254C6" w:rsidRPr="0016156D" w:rsidRDefault="006254C6" w:rsidP="007A2422">
      <w:pPr>
        <w:pStyle w:val="003"/>
      </w:pPr>
      <w:r w:rsidRPr="0016156D">
        <w:rPr>
          <w:rFonts w:hint="eastAsia"/>
        </w:rPr>
        <w:t>请不要让儿童玩弄手机或其附件。如果使用不当，儿童可能会造成对自己或者对他人的伤害，而且可能会无意识损坏手机或其附件。手机或其附件里的一些小部件可能会被拆卸，会有被吞进嘴里的危险。</w:t>
      </w:r>
    </w:p>
    <w:p w:rsidR="006254C6" w:rsidRPr="0016156D" w:rsidRDefault="006254C6" w:rsidP="0024756C">
      <w:pPr>
        <w:adjustRightInd w:val="0"/>
        <w:snapToGrid w:val="0"/>
        <w:spacing w:beforeLines="20" w:afterLines="20"/>
        <w:rPr>
          <w:rFonts w:ascii="新宋体" w:eastAsia="新宋体" w:hAnsi="新宋体"/>
          <w:b/>
          <w:sz w:val="15"/>
          <w:szCs w:val="15"/>
        </w:rPr>
      </w:pPr>
      <w:bookmarkStart w:id="99" w:name="_Toc295481800"/>
      <w:bookmarkStart w:id="100" w:name="_Toc308073476"/>
      <w:r w:rsidRPr="0016156D">
        <w:rPr>
          <w:rFonts w:ascii="新宋体" w:eastAsia="新宋体" w:hAnsi="新宋体" w:hint="eastAsia"/>
          <w:b/>
          <w:sz w:val="15"/>
          <w:szCs w:val="15"/>
        </w:rPr>
        <w:t>其他注意事项</w:t>
      </w:r>
      <w:bookmarkEnd w:id="95"/>
      <w:bookmarkEnd w:id="96"/>
      <w:bookmarkEnd w:id="97"/>
      <w:bookmarkEnd w:id="98"/>
      <w:bookmarkEnd w:id="99"/>
      <w:bookmarkEnd w:id="100"/>
    </w:p>
    <w:p w:rsidR="006254C6" w:rsidRPr="0016156D" w:rsidRDefault="006254C6" w:rsidP="00232FB4">
      <w:pPr>
        <w:pStyle w:val="003"/>
        <w:ind w:firstLineChars="0" w:firstLine="0"/>
      </w:pPr>
      <w:r w:rsidRPr="0016156D">
        <w:rPr>
          <w:rFonts w:hint="eastAsia"/>
        </w:rPr>
        <w:t>手机中包含精密电子线路、磁铁和电池系统，应小心处理，尤其须注意如下要点：</w:t>
      </w:r>
    </w:p>
    <w:p w:rsidR="006254C6" w:rsidRPr="0016156D" w:rsidRDefault="006254C6" w:rsidP="007A2422">
      <w:pPr>
        <w:adjustRightInd w:val="0"/>
        <w:snapToGrid w:val="0"/>
        <w:ind w:left="150" w:hangingChars="100" w:hanging="150"/>
        <w:rPr>
          <w:rFonts w:ascii="新宋体" w:eastAsia="新宋体" w:hAnsi="新宋体"/>
          <w:sz w:val="15"/>
          <w:szCs w:val="15"/>
        </w:rPr>
      </w:pPr>
      <w:r w:rsidRPr="0016156D">
        <w:rPr>
          <w:rFonts w:ascii="新宋体" w:eastAsia="新宋体" w:hAnsi="新宋体" w:hint="eastAsia"/>
          <w:sz w:val="15"/>
          <w:szCs w:val="15"/>
        </w:rPr>
        <w:t>·本机不具备防水功能，请您保持手机的干燥。</w:t>
      </w:r>
    </w:p>
    <w:p w:rsidR="006254C6" w:rsidRPr="0016156D" w:rsidRDefault="006254C6" w:rsidP="007A2422">
      <w:pPr>
        <w:adjustRightInd w:val="0"/>
        <w:snapToGrid w:val="0"/>
        <w:ind w:left="150" w:hangingChars="100" w:hanging="150"/>
        <w:rPr>
          <w:rFonts w:ascii="新宋体" w:eastAsia="新宋体" w:hAnsi="新宋体"/>
          <w:sz w:val="15"/>
          <w:szCs w:val="15"/>
        </w:rPr>
      </w:pPr>
      <w:r w:rsidRPr="0016156D">
        <w:rPr>
          <w:rFonts w:ascii="新宋体" w:eastAsia="新宋体" w:hAnsi="新宋体" w:hint="eastAsia"/>
          <w:sz w:val="15"/>
          <w:szCs w:val="15"/>
        </w:rPr>
        <w:t>·请勿将手机放在温度过高或过低的环境中。</w:t>
      </w:r>
    </w:p>
    <w:p w:rsidR="006254C6" w:rsidRPr="0016156D" w:rsidRDefault="006254C6" w:rsidP="007A2422">
      <w:pPr>
        <w:adjustRightInd w:val="0"/>
        <w:snapToGrid w:val="0"/>
        <w:ind w:left="150" w:hangingChars="100" w:hanging="150"/>
        <w:rPr>
          <w:rFonts w:ascii="新宋体" w:eastAsia="新宋体" w:hAnsi="新宋体"/>
          <w:sz w:val="15"/>
          <w:szCs w:val="15"/>
        </w:rPr>
      </w:pPr>
      <w:r w:rsidRPr="0016156D">
        <w:rPr>
          <w:rFonts w:ascii="新宋体" w:eastAsia="新宋体" w:hAnsi="新宋体" w:hint="eastAsia"/>
          <w:sz w:val="15"/>
          <w:szCs w:val="15"/>
        </w:rPr>
        <w:t>·请勿将手机放在火焰或点燃的香烟旁边。</w:t>
      </w:r>
    </w:p>
    <w:p w:rsidR="006254C6" w:rsidRPr="0016156D" w:rsidRDefault="006254C6" w:rsidP="007A2422">
      <w:pPr>
        <w:adjustRightInd w:val="0"/>
        <w:snapToGrid w:val="0"/>
        <w:ind w:left="150" w:hangingChars="100" w:hanging="150"/>
        <w:rPr>
          <w:rFonts w:ascii="新宋体" w:eastAsia="新宋体" w:hAnsi="新宋体"/>
          <w:sz w:val="15"/>
          <w:szCs w:val="15"/>
        </w:rPr>
      </w:pPr>
      <w:r w:rsidRPr="0016156D">
        <w:rPr>
          <w:rFonts w:ascii="新宋体" w:eastAsia="新宋体" w:hAnsi="新宋体" w:hint="eastAsia"/>
          <w:sz w:val="15"/>
          <w:szCs w:val="15"/>
        </w:rPr>
        <w:t>·请勿在手机上乱涂乱画。</w:t>
      </w:r>
    </w:p>
    <w:p w:rsidR="006254C6" w:rsidRPr="0016156D" w:rsidRDefault="006254C6" w:rsidP="007A2422">
      <w:pPr>
        <w:adjustRightInd w:val="0"/>
        <w:snapToGrid w:val="0"/>
        <w:ind w:left="150" w:hangingChars="100" w:hanging="150"/>
        <w:rPr>
          <w:rFonts w:ascii="新宋体" w:eastAsia="新宋体" w:hAnsi="新宋体"/>
          <w:sz w:val="15"/>
          <w:szCs w:val="15"/>
        </w:rPr>
      </w:pPr>
      <w:r w:rsidRPr="0016156D">
        <w:rPr>
          <w:rFonts w:ascii="新宋体" w:eastAsia="新宋体" w:hAnsi="新宋体" w:hint="eastAsia"/>
          <w:sz w:val="15"/>
          <w:szCs w:val="15"/>
        </w:rPr>
        <w:t>·请勿让手机跌落。</w:t>
      </w:r>
    </w:p>
    <w:p w:rsidR="006254C6" w:rsidRPr="0016156D" w:rsidRDefault="006254C6" w:rsidP="007A2422">
      <w:pPr>
        <w:adjustRightInd w:val="0"/>
        <w:snapToGrid w:val="0"/>
        <w:ind w:left="150" w:hangingChars="100" w:hanging="150"/>
        <w:rPr>
          <w:rFonts w:ascii="新宋体" w:eastAsia="新宋体" w:hAnsi="新宋体"/>
          <w:sz w:val="15"/>
          <w:szCs w:val="15"/>
        </w:rPr>
      </w:pPr>
      <w:r w:rsidRPr="0016156D">
        <w:rPr>
          <w:rFonts w:ascii="新宋体" w:eastAsia="新宋体" w:hAnsi="新宋体" w:hint="eastAsia"/>
          <w:sz w:val="15"/>
          <w:szCs w:val="15"/>
        </w:rPr>
        <w:t>·请勿将手机与电脑磁盘、信用卡、旅行卡或其它磁性物体放在一起。否则磁盘或信用卡内存储的信息可能</w:t>
      </w:r>
      <w:r w:rsidRPr="0016156D">
        <w:rPr>
          <w:rFonts w:ascii="新宋体" w:eastAsia="新宋体" w:hAnsi="新宋体" w:hint="eastAsia"/>
          <w:sz w:val="15"/>
          <w:szCs w:val="15"/>
        </w:rPr>
        <w:lastRenderedPageBreak/>
        <w:t>会受手机的影响。</w:t>
      </w:r>
    </w:p>
    <w:p w:rsidR="006254C6" w:rsidRPr="0016156D" w:rsidRDefault="006254C6" w:rsidP="007A2422">
      <w:pPr>
        <w:adjustRightInd w:val="0"/>
        <w:snapToGrid w:val="0"/>
        <w:ind w:left="150" w:hangingChars="100" w:hanging="150"/>
        <w:rPr>
          <w:rFonts w:ascii="新宋体" w:eastAsia="新宋体" w:hAnsi="新宋体"/>
          <w:sz w:val="15"/>
          <w:szCs w:val="15"/>
        </w:rPr>
      </w:pPr>
      <w:r w:rsidRPr="0016156D">
        <w:rPr>
          <w:rFonts w:ascii="新宋体" w:eastAsia="新宋体" w:hAnsi="新宋体" w:hint="eastAsia"/>
          <w:sz w:val="15"/>
          <w:szCs w:val="15"/>
        </w:rPr>
        <w:t>·请勿将手机或电池置于汽车仪表盘上和窗台等阳光直射的地方。</w:t>
      </w:r>
    </w:p>
    <w:p w:rsidR="006254C6" w:rsidRPr="0016156D" w:rsidRDefault="006254C6" w:rsidP="007A2422">
      <w:pPr>
        <w:adjustRightInd w:val="0"/>
        <w:snapToGrid w:val="0"/>
        <w:ind w:left="150" w:hangingChars="100" w:hanging="150"/>
        <w:rPr>
          <w:rFonts w:ascii="新宋体" w:eastAsia="新宋体" w:hAnsi="新宋体"/>
          <w:sz w:val="15"/>
          <w:szCs w:val="15"/>
        </w:rPr>
      </w:pPr>
      <w:r w:rsidRPr="0016156D">
        <w:rPr>
          <w:rFonts w:ascii="新宋体" w:eastAsia="新宋体" w:hAnsi="新宋体" w:hint="eastAsia"/>
          <w:sz w:val="15"/>
          <w:szCs w:val="15"/>
        </w:rPr>
        <w:t>·请勿在开机状态下取出手机电池。</w:t>
      </w:r>
    </w:p>
    <w:p w:rsidR="006254C6" w:rsidRPr="0016156D" w:rsidRDefault="006254C6" w:rsidP="007A2422">
      <w:pPr>
        <w:adjustRightInd w:val="0"/>
        <w:snapToGrid w:val="0"/>
        <w:ind w:left="150" w:hangingChars="100" w:hanging="150"/>
        <w:rPr>
          <w:rFonts w:ascii="新宋体" w:eastAsia="新宋体" w:hAnsi="新宋体"/>
          <w:sz w:val="15"/>
          <w:szCs w:val="15"/>
        </w:rPr>
      </w:pPr>
      <w:r w:rsidRPr="0016156D">
        <w:rPr>
          <w:rFonts w:ascii="新宋体" w:eastAsia="新宋体" w:hAnsi="新宋体" w:hint="eastAsia"/>
          <w:sz w:val="15"/>
          <w:szCs w:val="15"/>
        </w:rPr>
        <w:t>·请勿将电池投入火中，否则会导致电池爆炸。</w:t>
      </w:r>
    </w:p>
    <w:p w:rsidR="006254C6" w:rsidRPr="0016156D" w:rsidRDefault="006254C6" w:rsidP="007A2422">
      <w:pPr>
        <w:adjustRightInd w:val="0"/>
        <w:snapToGrid w:val="0"/>
        <w:ind w:left="150" w:hangingChars="100" w:hanging="150"/>
        <w:rPr>
          <w:rFonts w:ascii="新宋体" w:eastAsia="新宋体" w:hAnsi="新宋体"/>
          <w:sz w:val="15"/>
          <w:szCs w:val="15"/>
        </w:rPr>
      </w:pPr>
      <w:r w:rsidRPr="0016156D">
        <w:rPr>
          <w:rFonts w:ascii="新宋体" w:eastAsia="新宋体" w:hAnsi="新宋体" w:hint="eastAsia"/>
          <w:sz w:val="15"/>
          <w:szCs w:val="15"/>
        </w:rPr>
        <w:t>·请勿将手机电池含在口中，否则可能导致您中毒。</w:t>
      </w:r>
    </w:p>
    <w:p w:rsidR="006254C6" w:rsidRPr="0016156D" w:rsidRDefault="006254C6" w:rsidP="007A2422">
      <w:pPr>
        <w:widowControl/>
        <w:adjustRightInd w:val="0"/>
        <w:snapToGrid w:val="0"/>
        <w:ind w:left="150" w:hangingChars="100" w:hanging="150"/>
        <w:rPr>
          <w:rFonts w:ascii="新宋体" w:eastAsia="新宋体" w:hAnsi="新宋体"/>
          <w:sz w:val="15"/>
          <w:szCs w:val="15"/>
        </w:rPr>
      </w:pPr>
      <w:r w:rsidRPr="0016156D">
        <w:rPr>
          <w:rFonts w:ascii="新宋体" w:eastAsia="新宋体" w:hAnsi="新宋体" w:hint="eastAsia"/>
          <w:sz w:val="15"/>
          <w:szCs w:val="15"/>
        </w:rPr>
        <w:t>·切勿尝试拆卸手机或其任何附件。只能使用本公司认可的配件，使用其它电源配件，会违反对本手机的认可和保修条款，并可能造成危险。</w:t>
      </w:r>
    </w:p>
    <w:p w:rsidR="006254C6" w:rsidRPr="0016156D" w:rsidRDefault="006254C6" w:rsidP="007A2422">
      <w:pPr>
        <w:adjustRightInd w:val="0"/>
        <w:snapToGrid w:val="0"/>
        <w:ind w:left="150" w:hangingChars="100" w:hanging="150"/>
        <w:rPr>
          <w:rFonts w:ascii="新宋体" w:eastAsia="新宋体" w:hAnsi="新宋体"/>
          <w:sz w:val="15"/>
          <w:szCs w:val="15"/>
        </w:rPr>
      </w:pPr>
      <w:r w:rsidRPr="0016156D">
        <w:rPr>
          <w:rFonts w:ascii="新宋体" w:eastAsia="新宋体" w:hAnsi="新宋体" w:hint="eastAsia"/>
          <w:sz w:val="15"/>
          <w:szCs w:val="15"/>
        </w:rPr>
        <w:t>·更换电池时请使用经过认可的符合本机型号的电池，如果使用错误型号的电池替换，有可能引起爆炸。请务必根据厂商的说明来处理使用过的电池。</w:t>
      </w:r>
    </w:p>
    <w:p w:rsidR="006254C6" w:rsidRPr="0016156D" w:rsidRDefault="006254C6" w:rsidP="007A2422">
      <w:pPr>
        <w:adjustRightInd w:val="0"/>
        <w:snapToGrid w:val="0"/>
        <w:ind w:left="150" w:hangingChars="100" w:hanging="150"/>
        <w:rPr>
          <w:rFonts w:ascii="新宋体" w:eastAsia="新宋体" w:hAnsi="新宋体"/>
          <w:sz w:val="15"/>
          <w:szCs w:val="15"/>
        </w:rPr>
      </w:pPr>
      <w:r w:rsidRPr="0016156D">
        <w:rPr>
          <w:rFonts w:ascii="新宋体" w:eastAsia="新宋体" w:hAnsi="新宋体" w:hint="eastAsia"/>
          <w:sz w:val="15"/>
          <w:szCs w:val="15"/>
        </w:rPr>
        <w:t>·听筒在正常使用时可能会发热，手机在充电时也会发热。</w:t>
      </w:r>
    </w:p>
    <w:p w:rsidR="006254C6" w:rsidRPr="0016156D" w:rsidRDefault="006254C6" w:rsidP="007A2422">
      <w:pPr>
        <w:adjustRightInd w:val="0"/>
        <w:snapToGrid w:val="0"/>
        <w:ind w:left="150" w:hangingChars="100" w:hanging="150"/>
        <w:rPr>
          <w:rFonts w:ascii="新宋体" w:eastAsia="新宋体" w:hAnsi="新宋体"/>
          <w:sz w:val="15"/>
          <w:szCs w:val="15"/>
        </w:rPr>
      </w:pPr>
      <w:r w:rsidRPr="0016156D">
        <w:rPr>
          <w:rFonts w:ascii="新宋体" w:eastAsia="新宋体" w:hAnsi="新宋体" w:hint="eastAsia"/>
          <w:sz w:val="15"/>
          <w:szCs w:val="15"/>
        </w:rPr>
        <w:t>·请使用微湿或防静电的布擦拭手机，请勿使用干燥或带静电的布擦拭手机。而且不要使用化学剂或含磨砂成分的清洁剂，否则可能会损坏机壳。</w:t>
      </w:r>
    </w:p>
    <w:p w:rsidR="006254C6" w:rsidRPr="0016156D" w:rsidRDefault="006254C6" w:rsidP="007A2422">
      <w:pPr>
        <w:adjustRightInd w:val="0"/>
        <w:snapToGrid w:val="0"/>
        <w:ind w:left="150" w:hangingChars="100" w:hanging="150"/>
        <w:rPr>
          <w:rFonts w:ascii="新宋体" w:eastAsia="新宋体" w:hAnsi="新宋体"/>
          <w:sz w:val="15"/>
          <w:szCs w:val="15"/>
        </w:rPr>
      </w:pPr>
      <w:r w:rsidRPr="0016156D">
        <w:rPr>
          <w:rFonts w:ascii="新宋体" w:eastAsia="新宋体" w:hAnsi="新宋体" w:hint="eastAsia"/>
          <w:sz w:val="15"/>
          <w:szCs w:val="15"/>
        </w:rPr>
        <w:t>·手机中包含的一些金属物质可能会让您产生过敏现象，这取决于您的体格和健康状况。</w:t>
      </w:r>
    </w:p>
    <w:p w:rsidR="006254C6" w:rsidRPr="0016156D" w:rsidRDefault="006254C6" w:rsidP="007A2422">
      <w:pPr>
        <w:adjustRightInd w:val="0"/>
        <w:snapToGrid w:val="0"/>
        <w:ind w:left="150" w:hangingChars="100" w:hanging="150"/>
        <w:rPr>
          <w:rFonts w:ascii="新宋体" w:eastAsia="新宋体" w:hAnsi="新宋体"/>
          <w:sz w:val="15"/>
          <w:szCs w:val="15"/>
        </w:rPr>
      </w:pPr>
      <w:r w:rsidRPr="0016156D">
        <w:rPr>
          <w:rFonts w:ascii="新宋体" w:eastAsia="新宋体" w:hAnsi="新宋体" w:hint="eastAsia"/>
          <w:sz w:val="15"/>
          <w:szCs w:val="15"/>
        </w:rPr>
        <w:t>·由于液晶显示屏和摄像头等属于易碎部件，所以请勿让手机受到撞击或强力挤压。</w:t>
      </w:r>
    </w:p>
    <w:p w:rsidR="006254C6" w:rsidRPr="0016156D" w:rsidRDefault="006254C6" w:rsidP="007A2422">
      <w:pPr>
        <w:adjustRightInd w:val="0"/>
        <w:snapToGrid w:val="0"/>
        <w:ind w:left="150" w:hangingChars="100" w:hanging="150"/>
        <w:rPr>
          <w:rFonts w:ascii="新宋体" w:eastAsia="新宋体" w:hAnsi="新宋体"/>
          <w:sz w:val="15"/>
          <w:szCs w:val="15"/>
        </w:rPr>
      </w:pPr>
      <w:r w:rsidRPr="0016156D">
        <w:rPr>
          <w:rFonts w:ascii="新宋体" w:eastAsia="新宋体" w:hAnsi="新宋体" w:hint="eastAsia"/>
          <w:sz w:val="15"/>
          <w:szCs w:val="15"/>
        </w:rPr>
        <w:t>·本产品首次使用时会产生</w:t>
      </w:r>
      <w:r w:rsidRPr="0016156D">
        <w:rPr>
          <w:rFonts w:ascii="新宋体" w:eastAsia="新宋体" w:hAnsi="新宋体"/>
          <w:sz w:val="15"/>
          <w:szCs w:val="15"/>
        </w:rPr>
        <w:t>0.1</w:t>
      </w:r>
      <w:r w:rsidRPr="0016156D">
        <w:rPr>
          <w:rFonts w:ascii="新宋体" w:eastAsia="新宋体" w:hAnsi="新宋体" w:hint="eastAsia"/>
          <w:sz w:val="15"/>
          <w:szCs w:val="15"/>
        </w:rPr>
        <w:t>元的信息自动注册费用，本费用厂家已在销售价格中扣减。</w:t>
      </w:r>
    </w:p>
    <w:p w:rsidR="006254C6" w:rsidRPr="0016156D" w:rsidRDefault="006254C6" w:rsidP="009F093C">
      <w:pPr>
        <w:pStyle w:val="000"/>
        <w:spacing w:before="62" w:after="62"/>
      </w:pPr>
      <w:bookmarkStart w:id="101" w:name="_Toc308073477"/>
      <w:bookmarkStart w:id="102" w:name="_Toc319415537"/>
      <w:r w:rsidRPr="0016156D">
        <w:lastRenderedPageBreak/>
        <w:t>2</w:t>
      </w:r>
      <w:r>
        <w:t xml:space="preserve"> </w:t>
      </w:r>
      <w:r w:rsidRPr="0016156D">
        <w:rPr>
          <w:rFonts w:hint="eastAsia"/>
        </w:rPr>
        <w:t>安全预防措施</w:t>
      </w:r>
      <w:bookmarkEnd w:id="101"/>
      <w:bookmarkEnd w:id="102"/>
    </w:p>
    <w:p w:rsidR="006254C6" w:rsidRDefault="004B5B00" w:rsidP="0016156D">
      <w:pPr>
        <w:pStyle w:val="ac"/>
        <w:adjustRightInd w:val="0"/>
        <w:snapToGrid w:val="0"/>
        <w:spacing w:line="240" w:lineRule="auto"/>
        <w:jc w:val="left"/>
        <w:rPr>
          <w:rFonts w:ascii="新宋体" w:eastAsia="新宋体" w:hAnsi="新宋体"/>
          <w:sz w:val="15"/>
          <w:szCs w:val="15"/>
          <w:shd w:val="clear" w:color="auto" w:fill="auto"/>
        </w:rPr>
      </w:pPr>
      <w:r w:rsidRPr="004B5B00">
        <w:rPr>
          <w:noProof/>
          <w:shd w:val="clear" w:color="auto" w:fil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1.75pt;width:17.4pt;height:17.4pt;z-index:251654656">
            <v:imagedata r:id="rId7" o:title="" gain="126031f" blacklevel="9830f" grayscale="t"/>
            <w10:wrap type="square"/>
          </v:shape>
          <o:OLEObject Type="Embed" ProgID="PBrush" ShapeID="_x0000_s1026" DrawAspect="Content" ObjectID="_1394448661" r:id="rId8"/>
        </w:pict>
      </w:r>
      <w:r w:rsidR="006254C6" w:rsidRPr="0016156D">
        <w:rPr>
          <w:rFonts w:ascii="新宋体" w:eastAsia="新宋体" w:hAnsi="新宋体" w:hint="eastAsia"/>
          <w:sz w:val="15"/>
          <w:szCs w:val="15"/>
          <w:shd w:val="clear" w:color="auto" w:fill="auto"/>
        </w:rPr>
        <w:t>在医院中应关机，因为手机可能会影响某些医疗设备的功能，如起搏器等。</w:t>
      </w:r>
    </w:p>
    <w:p w:rsidR="006254C6" w:rsidRDefault="006254C6" w:rsidP="0016156D">
      <w:pPr>
        <w:pStyle w:val="ac"/>
        <w:adjustRightInd w:val="0"/>
        <w:snapToGrid w:val="0"/>
        <w:spacing w:line="240" w:lineRule="auto"/>
        <w:jc w:val="left"/>
        <w:rPr>
          <w:rFonts w:ascii="新宋体" w:eastAsia="新宋体" w:hAnsi="新宋体"/>
          <w:sz w:val="15"/>
          <w:szCs w:val="15"/>
          <w:shd w:val="clear" w:color="auto" w:fill="auto"/>
        </w:rPr>
      </w:pPr>
    </w:p>
    <w:p w:rsidR="006254C6" w:rsidRPr="001974A0" w:rsidRDefault="006254C6" w:rsidP="0016156D">
      <w:pPr>
        <w:pStyle w:val="ac"/>
        <w:adjustRightInd w:val="0"/>
        <w:snapToGrid w:val="0"/>
        <w:spacing w:line="240" w:lineRule="auto"/>
        <w:jc w:val="left"/>
        <w:rPr>
          <w:rFonts w:ascii="新宋体" w:eastAsia="新宋体" w:hAnsi="新宋体"/>
          <w:sz w:val="6"/>
          <w:szCs w:val="6"/>
          <w:shd w:val="clear" w:color="auto" w:fill="auto"/>
        </w:rPr>
      </w:pPr>
    </w:p>
    <w:p w:rsidR="006254C6" w:rsidRDefault="004B5B00" w:rsidP="0016156D">
      <w:pPr>
        <w:pStyle w:val="ac"/>
        <w:adjustRightInd w:val="0"/>
        <w:snapToGrid w:val="0"/>
        <w:spacing w:line="240" w:lineRule="auto"/>
        <w:jc w:val="left"/>
        <w:rPr>
          <w:rFonts w:ascii="新宋体" w:eastAsia="新宋体" w:hAnsi="新宋体"/>
          <w:sz w:val="15"/>
          <w:szCs w:val="15"/>
          <w:shd w:val="clear" w:color="auto" w:fill="auto"/>
        </w:rPr>
      </w:pPr>
      <w:r w:rsidRPr="004B5B00">
        <w:rPr>
          <w:noProof/>
          <w:shd w:val="clear" w:color="auto" w:fill="auto"/>
        </w:rPr>
        <w:pict>
          <v:shape id="_x0000_s1027" type="#_x0000_t75" style="position:absolute;margin-left:0;margin-top:2.1pt;width:17.85pt;height:17.1pt;z-index:251653632" wrapcoords="-900 0 -900 20661 21600 20661 21600 0 -900 0" o:allowoverlap="f">
            <v:imagedata r:id="rId9" o:title=""/>
            <w10:wrap type="tight"/>
          </v:shape>
          <o:OLEObject Type="Embed" ProgID="Photoshop.Image.7" ShapeID="_x0000_s1027" DrawAspect="Content" ObjectID="_1394448662" r:id="rId10">
            <o:FieldCodes>\s</o:FieldCodes>
          </o:OLEObject>
        </w:pict>
      </w:r>
      <w:r w:rsidR="006254C6" w:rsidRPr="0016156D">
        <w:rPr>
          <w:rFonts w:ascii="新宋体" w:eastAsia="新宋体" w:hAnsi="新宋体" w:hint="eastAsia"/>
          <w:sz w:val="15"/>
          <w:szCs w:val="15"/>
          <w:shd w:val="clear" w:color="auto" w:fill="auto"/>
        </w:rPr>
        <w:t>在加油站、化工厂附近或执行易爆作业时必须关机，因为手机会影响技术性安装操作。</w:t>
      </w:r>
    </w:p>
    <w:p w:rsidR="006254C6" w:rsidRDefault="006254C6" w:rsidP="0016156D">
      <w:pPr>
        <w:pStyle w:val="ac"/>
        <w:adjustRightInd w:val="0"/>
        <w:snapToGrid w:val="0"/>
        <w:spacing w:line="240" w:lineRule="auto"/>
        <w:jc w:val="left"/>
        <w:rPr>
          <w:rFonts w:ascii="新宋体" w:eastAsia="新宋体" w:hAnsi="新宋体"/>
          <w:sz w:val="15"/>
          <w:szCs w:val="15"/>
          <w:shd w:val="clear" w:color="auto" w:fill="auto"/>
        </w:rPr>
      </w:pPr>
    </w:p>
    <w:p w:rsidR="006254C6" w:rsidRPr="001974A0" w:rsidRDefault="006254C6" w:rsidP="0016156D">
      <w:pPr>
        <w:pStyle w:val="ac"/>
        <w:adjustRightInd w:val="0"/>
        <w:snapToGrid w:val="0"/>
        <w:spacing w:line="240" w:lineRule="auto"/>
        <w:jc w:val="left"/>
        <w:rPr>
          <w:rFonts w:ascii="新宋体" w:eastAsia="新宋体" w:hAnsi="新宋体"/>
          <w:sz w:val="6"/>
          <w:szCs w:val="6"/>
          <w:shd w:val="clear" w:color="auto" w:fill="auto"/>
        </w:rPr>
      </w:pPr>
    </w:p>
    <w:p w:rsidR="006254C6" w:rsidRDefault="004B5B00" w:rsidP="0016156D">
      <w:pPr>
        <w:pStyle w:val="ac"/>
        <w:adjustRightInd w:val="0"/>
        <w:snapToGrid w:val="0"/>
        <w:spacing w:line="240" w:lineRule="auto"/>
        <w:jc w:val="left"/>
        <w:rPr>
          <w:rFonts w:ascii="新宋体" w:eastAsia="新宋体" w:hAnsi="新宋体"/>
          <w:sz w:val="15"/>
          <w:szCs w:val="15"/>
          <w:shd w:val="clear" w:color="auto" w:fill="auto"/>
        </w:rPr>
      </w:pPr>
      <w:r w:rsidRPr="004B5B00">
        <w:rPr>
          <w:noProof/>
          <w:shd w:val="clear" w:color="auto" w:fill="auto"/>
        </w:rPr>
        <w:pict>
          <v:shape id="_x0000_s1028" type="#_x0000_t75" style="position:absolute;margin-left:0;margin-top:2.05pt;width:17.4pt;height:17.4pt;z-index:251655680">
            <v:imagedata r:id="rId11" o:title=""/>
            <w10:wrap type="square"/>
          </v:shape>
          <o:OLEObject Type="Embed" ProgID="PBrush" ShapeID="_x0000_s1028" DrawAspect="Content" ObjectID="_1394448663" r:id="rId12"/>
        </w:pict>
      </w:r>
      <w:r w:rsidR="006254C6" w:rsidRPr="0016156D">
        <w:rPr>
          <w:rFonts w:ascii="新宋体" w:eastAsia="新宋体" w:hAnsi="新宋体"/>
          <w:sz w:val="15"/>
          <w:szCs w:val="15"/>
          <w:shd w:val="clear" w:color="auto" w:fill="auto"/>
        </w:rPr>
        <w:t>UIM</w:t>
      </w:r>
      <w:r w:rsidR="006254C6" w:rsidRPr="0016156D">
        <w:rPr>
          <w:rFonts w:ascii="新宋体" w:eastAsia="新宋体" w:hAnsi="新宋体" w:hint="eastAsia"/>
          <w:sz w:val="15"/>
          <w:szCs w:val="15"/>
          <w:shd w:val="clear" w:color="auto" w:fill="auto"/>
        </w:rPr>
        <w:t>卡可以卸下，请注意避免儿童吞入此类小部件。</w:t>
      </w:r>
    </w:p>
    <w:p w:rsidR="006254C6" w:rsidRDefault="006254C6" w:rsidP="0016156D">
      <w:pPr>
        <w:pStyle w:val="ac"/>
        <w:adjustRightInd w:val="0"/>
        <w:snapToGrid w:val="0"/>
        <w:spacing w:line="240" w:lineRule="auto"/>
        <w:jc w:val="left"/>
        <w:rPr>
          <w:rFonts w:ascii="新宋体" w:eastAsia="新宋体" w:hAnsi="新宋体"/>
          <w:sz w:val="15"/>
          <w:szCs w:val="15"/>
          <w:shd w:val="clear" w:color="auto" w:fill="auto"/>
        </w:rPr>
      </w:pPr>
    </w:p>
    <w:p w:rsidR="006254C6" w:rsidRPr="001974A0" w:rsidRDefault="006254C6" w:rsidP="0016156D">
      <w:pPr>
        <w:pStyle w:val="ac"/>
        <w:adjustRightInd w:val="0"/>
        <w:snapToGrid w:val="0"/>
        <w:spacing w:line="240" w:lineRule="auto"/>
        <w:jc w:val="left"/>
        <w:rPr>
          <w:rFonts w:ascii="新宋体" w:eastAsia="新宋体" w:hAnsi="新宋体"/>
          <w:sz w:val="6"/>
          <w:szCs w:val="6"/>
          <w:shd w:val="clear" w:color="auto" w:fill="auto"/>
        </w:rPr>
      </w:pPr>
    </w:p>
    <w:p w:rsidR="006254C6" w:rsidRDefault="004B5B00" w:rsidP="0016156D">
      <w:pPr>
        <w:pStyle w:val="ac"/>
        <w:adjustRightInd w:val="0"/>
        <w:snapToGrid w:val="0"/>
        <w:spacing w:line="240" w:lineRule="auto"/>
        <w:jc w:val="left"/>
        <w:rPr>
          <w:rFonts w:ascii="新宋体" w:eastAsia="新宋体" w:hAnsi="新宋体"/>
          <w:sz w:val="15"/>
          <w:szCs w:val="15"/>
          <w:shd w:val="clear" w:color="auto" w:fill="auto"/>
        </w:rPr>
      </w:pPr>
      <w:r w:rsidRPr="004B5B00">
        <w:rPr>
          <w:noProof/>
          <w:shd w:val="clear" w:color="auto" w:fill="auto"/>
        </w:rPr>
        <w:pict>
          <v:shape id="_x0000_s1029" type="#_x0000_t75" style="position:absolute;margin-left:0;margin-top:1.95pt;width:17.4pt;height:17.4pt;z-index:251656704">
            <v:imagedata r:id="rId13" o:title=""/>
            <w10:wrap type="square"/>
          </v:shape>
          <o:OLEObject Type="Embed" ProgID="PBrush" ShapeID="_x0000_s1029" DrawAspect="Content" ObjectID="_1394448664" r:id="rId14"/>
        </w:pict>
      </w:r>
      <w:r w:rsidR="006254C6" w:rsidRPr="0016156D">
        <w:rPr>
          <w:rFonts w:ascii="新宋体" w:eastAsia="新宋体" w:hAnsi="新宋体" w:hint="eastAsia"/>
          <w:sz w:val="15"/>
          <w:szCs w:val="15"/>
          <w:shd w:val="clear" w:color="auto" w:fill="auto"/>
        </w:rPr>
        <w:t>不可超出电源供电系统指定电压，并请使用规定的外部设备。</w:t>
      </w:r>
    </w:p>
    <w:p w:rsidR="006254C6" w:rsidRDefault="006254C6" w:rsidP="0016156D">
      <w:pPr>
        <w:pStyle w:val="ac"/>
        <w:adjustRightInd w:val="0"/>
        <w:snapToGrid w:val="0"/>
        <w:spacing w:line="240" w:lineRule="auto"/>
        <w:jc w:val="left"/>
        <w:rPr>
          <w:rFonts w:ascii="新宋体" w:eastAsia="新宋体" w:hAnsi="新宋体"/>
          <w:sz w:val="15"/>
          <w:szCs w:val="15"/>
          <w:shd w:val="clear" w:color="auto" w:fill="auto"/>
        </w:rPr>
      </w:pPr>
    </w:p>
    <w:p w:rsidR="006254C6" w:rsidRPr="001974A0" w:rsidRDefault="006254C6" w:rsidP="0016156D">
      <w:pPr>
        <w:pStyle w:val="ac"/>
        <w:adjustRightInd w:val="0"/>
        <w:snapToGrid w:val="0"/>
        <w:spacing w:line="240" w:lineRule="auto"/>
        <w:jc w:val="left"/>
        <w:rPr>
          <w:rFonts w:ascii="新宋体" w:eastAsia="新宋体" w:hAnsi="新宋体"/>
          <w:sz w:val="6"/>
          <w:szCs w:val="6"/>
          <w:shd w:val="clear" w:color="auto" w:fill="auto"/>
        </w:rPr>
      </w:pPr>
    </w:p>
    <w:p w:rsidR="006254C6" w:rsidRDefault="004B5B00" w:rsidP="0016156D">
      <w:pPr>
        <w:pStyle w:val="ac"/>
        <w:adjustRightInd w:val="0"/>
        <w:snapToGrid w:val="0"/>
        <w:spacing w:line="240" w:lineRule="auto"/>
        <w:jc w:val="left"/>
        <w:rPr>
          <w:rFonts w:ascii="新宋体" w:eastAsia="新宋体" w:hAnsi="新宋体"/>
          <w:sz w:val="15"/>
          <w:szCs w:val="15"/>
          <w:shd w:val="clear" w:color="auto" w:fill="auto"/>
        </w:rPr>
      </w:pPr>
      <w:r w:rsidRPr="004B5B00">
        <w:rPr>
          <w:noProof/>
          <w:shd w:val="clear" w:color="auto" w:fill="auto"/>
        </w:rPr>
        <w:pict>
          <v:shape id="_x0000_s1030" type="#_x0000_t75" style="position:absolute;margin-left:0;margin-top:1.9pt;width:17.4pt;height:17.4pt;z-index:251657728">
            <v:imagedata r:id="rId15" o:title=""/>
            <w10:wrap type="square"/>
          </v:shape>
          <o:OLEObject Type="Embed" ProgID="PBrush" ShapeID="_x0000_s1030" DrawAspect="Content" ObjectID="_1394448665" r:id="rId16"/>
        </w:pict>
      </w:r>
      <w:r w:rsidR="006254C6" w:rsidRPr="0016156D">
        <w:rPr>
          <w:rFonts w:ascii="新宋体" w:eastAsia="新宋体" w:hAnsi="新宋体" w:hint="eastAsia"/>
          <w:sz w:val="15"/>
          <w:szCs w:val="15"/>
          <w:shd w:val="clear" w:color="auto" w:fill="auto"/>
        </w:rPr>
        <w:t>无论在任何情况下，都不可拆开手机或电池，并且严禁对这些设备进行更改。</w:t>
      </w:r>
      <w:r w:rsidR="006254C6" w:rsidRPr="0016156D">
        <w:rPr>
          <w:rFonts w:ascii="新宋体" w:eastAsia="新宋体" w:hAnsi="新宋体"/>
          <w:sz w:val="15"/>
          <w:szCs w:val="15"/>
          <w:shd w:val="clear" w:color="auto" w:fill="auto"/>
        </w:rPr>
        <w:t xml:space="preserve"> </w:t>
      </w:r>
      <w:r w:rsidR="006254C6" w:rsidRPr="0016156D">
        <w:rPr>
          <w:rFonts w:ascii="新宋体" w:eastAsia="新宋体" w:hAnsi="新宋体" w:hint="eastAsia"/>
          <w:sz w:val="15"/>
          <w:szCs w:val="15"/>
          <w:shd w:val="clear" w:color="auto" w:fill="auto"/>
        </w:rPr>
        <w:t>手机防拆标签若有损</w:t>
      </w:r>
      <w:r w:rsidR="006254C6" w:rsidRPr="0016156D">
        <w:rPr>
          <w:rFonts w:ascii="新宋体" w:eastAsia="新宋体" w:hAnsi="新宋体"/>
          <w:sz w:val="15"/>
          <w:szCs w:val="15"/>
          <w:shd w:val="clear" w:color="auto" w:fill="auto"/>
        </w:rPr>
        <w:t xml:space="preserve">  </w:t>
      </w:r>
      <w:r w:rsidR="006254C6" w:rsidRPr="0016156D">
        <w:rPr>
          <w:rFonts w:ascii="新宋体" w:eastAsia="新宋体" w:hAnsi="新宋体" w:hint="eastAsia"/>
          <w:sz w:val="15"/>
          <w:szCs w:val="15"/>
          <w:shd w:val="clear" w:color="auto" w:fill="auto"/>
        </w:rPr>
        <w:t>坏，保修服务即失效。</w:t>
      </w:r>
    </w:p>
    <w:p w:rsidR="006254C6" w:rsidRPr="001974A0" w:rsidRDefault="006254C6" w:rsidP="0016156D">
      <w:pPr>
        <w:pStyle w:val="ac"/>
        <w:adjustRightInd w:val="0"/>
        <w:snapToGrid w:val="0"/>
        <w:spacing w:line="240" w:lineRule="auto"/>
        <w:jc w:val="left"/>
        <w:rPr>
          <w:rFonts w:ascii="新宋体" w:eastAsia="新宋体" w:hAnsi="新宋体"/>
          <w:sz w:val="6"/>
          <w:szCs w:val="6"/>
          <w:shd w:val="clear" w:color="auto" w:fill="auto"/>
        </w:rPr>
      </w:pPr>
    </w:p>
    <w:p w:rsidR="006254C6" w:rsidRDefault="004B5B00" w:rsidP="0016156D">
      <w:pPr>
        <w:pStyle w:val="ac"/>
        <w:adjustRightInd w:val="0"/>
        <w:snapToGrid w:val="0"/>
        <w:spacing w:line="240" w:lineRule="auto"/>
        <w:jc w:val="left"/>
        <w:rPr>
          <w:rFonts w:ascii="新宋体" w:eastAsia="新宋体" w:hAnsi="新宋体"/>
          <w:sz w:val="15"/>
          <w:szCs w:val="15"/>
          <w:shd w:val="clear" w:color="auto" w:fill="auto"/>
        </w:rPr>
      </w:pPr>
      <w:r w:rsidRPr="004B5B00">
        <w:rPr>
          <w:noProof/>
          <w:shd w:val="clear" w:color="auto" w:fill="auto"/>
        </w:rPr>
        <w:pict>
          <v:shape id="_x0000_s1031" type="#_x0000_t75" style="position:absolute;margin-left:0;margin-top:.75pt;width:17.4pt;height:17.4pt;z-index:251658752">
            <v:imagedata r:id="rId17" o:title=""/>
            <w10:wrap type="square"/>
          </v:shape>
          <o:OLEObject Type="Embed" ProgID="PBrush" ShapeID="_x0000_s1031" DrawAspect="Content" ObjectID="_1394448666" r:id="rId18"/>
        </w:pict>
      </w:r>
      <w:r w:rsidR="006254C6" w:rsidRPr="0016156D">
        <w:rPr>
          <w:rFonts w:ascii="新宋体" w:eastAsia="新宋体" w:hAnsi="新宋体" w:hint="eastAsia"/>
          <w:sz w:val="15"/>
          <w:szCs w:val="15"/>
          <w:shd w:val="clear" w:color="auto" w:fill="auto"/>
        </w:rPr>
        <w:t>废弃的电池请按当地情况妥善处理。</w:t>
      </w:r>
    </w:p>
    <w:p w:rsidR="006254C6" w:rsidRDefault="004B5B00" w:rsidP="0016156D">
      <w:pPr>
        <w:pStyle w:val="ac"/>
        <w:adjustRightInd w:val="0"/>
        <w:snapToGrid w:val="0"/>
        <w:spacing w:line="240" w:lineRule="auto"/>
        <w:jc w:val="left"/>
        <w:rPr>
          <w:rFonts w:ascii="新宋体" w:eastAsia="新宋体" w:hAnsi="新宋体"/>
          <w:sz w:val="15"/>
          <w:szCs w:val="15"/>
          <w:shd w:val="clear" w:color="auto" w:fill="auto"/>
        </w:rPr>
      </w:pPr>
      <w:r w:rsidRPr="004B5B00">
        <w:rPr>
          <w:noProof/>
          <w:shd w:val="clear" w:color="auto" w:fill="auto"/>
        </w:rPr>
        <w:lastRenderedPageBreak/>
        <w:pict>
          <v:shape id="_x0000_s1032" type="#_x0000_t75" style="position:absolute;margin-left:0;margin-top:2.15pt;width:17.4pt;height:17.4pt;z-index:251659776">
            <v:imagedata r:id="rId19" o:title=""/>
            <w10:wrap type="square"/>
          </v:shape>
          <o:OLEObject Type="Embed" ProgID="PBrush" ShapeID="_x0000_s1032" DrawAspect="Content" ObjectID="_1394448667" r:id="rId20"/>
        </w:pict>
      </w:r>
      <w:r w:rsidR="006254C6" w:rsidRPr="0016156D">
        <w:rPr>
          <w:rFonts w:ascii="新宋体" w:eastAsia="新宋体" w:hAnsi="新宋体" w:hint="eastAsia"/>
          <w:sz w:val="15"/>
          <w:szCs w:val="15"/>
          <w:shd w:val="clear" w:color="auto" w:fill="auto"/>
        </w:rPr>
        <w:t>手机可能干扰电视机、收音机、或个人电脑等电器设备。</w:t>
      </w:r>
    </w:p>
    <w:p w:rsidR="006254C6" w:rsidRPr="001974A0" w:rsidRDefault="006254C6" w:rsidP="0016156D">
      <w:pPr>
        <w:pStyle w:val="ac"/>
        <w:adjustRightInd w:val="0"/>
        <w:snapToGrid w:val="0"/>
        <w:spacing w:line="240" w:lineRule="auto"/>
        <w:jc w:val="left"/>
        <w:rPr>
          <w:rFonts w:ascii="新宋体" w:eastAsia="新宋体" w:hAnsi="新宋体"/>
          <w:sz w:val="15"/>
          <w:szCs w:val="15"/>
          <w:shd w:val="clear" w:color="auto" w:fill="auto"/>
        </w:rPr>
      </w:pPr>
    </w:p>
    <w:p w:rsidR="006254C6" w:rsidRPr="001974A0" w:rsidRDefault="006254C6" w:rsidP="0016156D">
      <w:pPr>
        <w:pStyle w:val="ac"/>
        <w:adjustRightInd w:val="0"/>
        <w:snapToGrid w:val="0"/>
        <w:spacing w:line="240" w:lineRule="auto"/>
        <w:jc w:val="left"/>
        <w:rPr>
          <w:rFonts w:ascii="新宋体" w:eastAsia="新宋体" w:hAnsi="新宋体"/>
          <w:sz w:val="6"/>
          <w:szCs w:val="6"/>
          <w:shd w:val="clear" w:color="auto" w:fill="auto"/>
        </w:rPr>
      </w:pPr>
    </w:p>
    <w:p w:rsidR="006254C6" w:rsidRDefault="004B5B00" w:rsidP="0016156D">
      <w:pPr>
        <w:pStyle w:val="ac"/>
        <w:adjustRightInd w:val="0"/>
        <w:snapToGrid w:val="0"/>
        <w:spacing w:line="240" w:lineRule="auto"/>
        <w:jc w:val="left"/>
        <w:rPr>
          <w:rFonts w:ascii="新宋体" w:eastAsia="新宋体" w:hAnsi="新宋体"/>
          <w:sz w:val="15"/>
          <w:szCs w:val="15"/>
          <w:shd w:val="clear" w:color="auto" w:fill="auto"/>
        </w:rPr>
      </w:pPr>
      <w:r w:rsidRPr="004B5B00">
        <w:rPr>
          <w:noProof/>
          <w:shd w:val="clear" w:color="auto" w:fill="auto"/>
        </w:rPr>
        <w:pict>
          <v:shape id="_x0000_s1033" type="#_x0000_t75" style="position:absolute;margin-left:0;margin-top:1.95pt;width:17.4pt;height:17.4pt;z-index:251660800">
            <v:imagedata r:id="rId21" o:title=""/>
            <w10:wrap type="square"/>
          </v:shape>
          <o:OLEObject Type="Embed" ProgID="PBrush" ShapeID="_x0000_s1033" DrawAspect="Content" ObjectID="_1394448668" r:id="rId22"/>
        </w:pict>
      </w:r>
      <w:r w:rsidR="006254C6" w:rsidRPr="0016156D">
        <w:rPr>
          <w:rFonts w:ascii="新宋体" w:eastAsia="新宋体" w:hAnsi="新宋体" w:hint="eastAsia"/>
          <w:sz w:val="15"/>
          <w:szCs w:val="15"/>
          <w:shd w:val="clear" w:color="auto" w:fill="auto"/>
        </w:rPr>
        <w:t>在乘坐飞机的任何时刻都必须关机或者设置飞航模式，以免手机干扰电子系统，造成飞机事故。</w:t>
      </w:r>
    </w:p>
    <w:p w:rsidR="006254C6" w:rsidRDefault="006254C6" w:rsidP="0016156D">
      <w:pPr>
        <w:pStyle w:val="ac"/>
        <w:adjustRightInd w:val="0"/>
        <w:snapToGrid w:val="0"/>
        <w:spacing w:line="240" w:lineRule="auto"/>
        <w:jc w:val="left"/>
        <w:rPr>
          <w:rFonts w:ascii="新宋体" w:eastAsia="新宋体" w:hAnsi="新宋体"/>
          <w:sz w:val="15"/>
          <w:szCs w:val="15"/>
          <w:shd w:val="clear" w:color="auto" w:fill="auto"/>
        </w:rPr>
      </w:pPr>
    </w:p>
    <w:p w:rsidR="006254C6" w:rsidRPr="001974A0" w:rsidRDefault="006254C6" w:rsidP="0016156D">
      <w:pPr>
        <w:pStyle w:val="ac"/>
        <w:adjustRightInd w:val="0"/>
        <w:snapToGrid w:val="0"/>
        <w:spacing w:line="240" w:lineRule="auto"/>
        <w:jc w:val="left"/>
        <w:rPr>
          <w:rFonts w:ascii="新宋体" w:eastAsia="新宋体" w:hAnsi="新宋体"/>
          <w:sz w:val="6"/>
          <w:szCs w:val="6"/>
          <w:shd w:val="clear" w:color="auto" w:fill="auto"/>
        </w:rPr>
      </w:pPr>
    </w:p>
    <w:p w:rsidR="006254C6" w:rsidRDefault="004B5B00" w:rsidP="0016156D">
      <w:pPr>
        <w:pStyle w:val="ac"/>
        <w:adjustRightInd w:val="0"/>
        <w:snapToGrid w:val="0"/>
        <w:spacing w:line="240" w:lineRule="auto"/>
        <w:jc w:val="left"/>
        <w:rPr>
          <w:rFonts w:ascii="新宋体" w:eastAsia="新宋体" w:hAnsi="新宋体"/>
          <w:sz w:val="15"/>
          <w:szCs w:val="15"/>
          <w:shd w:val="clear" w:color="auto" w:fill="auto"/>
        </w:rPr>
      </w:pPr>
      <w:r w:rsidRPr="004B5B00">
        <w:rPr>
          <w:noProof/>
          <w:shd w:val="clear" w:color="auto" w:fill="auto"/>
        </w:rPr>
        <w:pict>
          <v:shape id="_x0000_s1034" type="#_x0000_t75" style="position:absolute;margin-left:0;margin-top:2.3pt;width:16.6pt;height:17.8pt;z-index:251661824">
            <v:imagedata r:id="rId23" o:title=""/>
            <w10:wrap type="square"/>
          </v:shape>
          <o:OLEObject Type="Embed" ProgID="PBrush" ShapeID="_x0000_s1034" DrawAspect="Content" ObjectID="_1394448669" r:id="rId24"/>
        </w:pict>
      </w:r>
      <w:r w:rsidR="006254C6" w:rsidRPr="0016156D">
        <w:rPr>
          <w:rFonts w:ascii="新宋体" w:eastAsia="新宋体" w:hAnsi="新宋体" w:hint="eastAsia"/>
          <w:sz w:val="15"/>
          <w:szCs w:val="15"/>
          <w:shd w:val="clear" w:color="auto" w:fill="auto"/>
        </w:rPr>
        <w:t>在驾驶车辆时，请务必使用耳机，避免因单手驾车引起的交通事故。</w:t>
      </w:r>
    </w:p>
    <w:p w:rsidR="006254C6" w:rsidRDefault="006254C6" w:rsidP="0016156D">
      <w:pPr>
        <w:pStyle w:val="ac"/>
        <w:adjustRightInd w:val="0"/>
        <w:snapToGrid w:val="0"/>
        <w:spacing w:line="240" w:lineRule="auto"/>
        <w:jc w:val="left"/>
        <w:rPr>
          <w:rFonts w:ascii="新宋体" w:eastAsia="新宋体" w:hAnsi="新宋体"/>
          <w:sz w:val="15"/>
          <w:szCs w:val="15"/>
          <w:shd w:val="clear" w:color="auto" w:fill="auto"/>
        </w:rPr>
      </w:pPr>
    </w:p>
    <w:p w:rsidR="006254C6" w:rsidRPr="0016156D" w:rsidRDefault="006254C6" w:rsidP="0016156D">
      <w:pPr>
        <w:pStyle w:val="ac"/>
        <w:adjustRightInd w:val="0"/>
        <w:snapToGrid w:val="0"/>
        <w:spacing w:line="240" w:lineRule="auto"/>
        <w:jc w:val="left"/>
        <w:rPr>
          <w:rFonts w:ascii="新宋体" w:eastAsia="新宋体" w:hAnsi="新宋体"/>
          <w:sz w:val="15"/>
          <w:szCs w:val="15"/>
          <w:shd w:val="clear" w:color="auto" w:fill="auto"/>
        </w:rPr>
      </w:pPr>
    </w:p>
    <w:p w:rsidR="006254C6" w:rsidRPr="0016156D" w:rsidRDefault="006254C6" w:rsidP="001974A0">
      <w:pPr>
        <w:pStyle w:val="ad"/>
        <w:adjustRightInd w:val="0"/>
        <w:snapToGrid w:val="0"/>
        <w:ind w:firstLineChars="0" w:firstLine="0"/>
        <w:jc w:val="center"/>
        <w:rPr>
          <w:rFonts w:ascii="新宋体" w:eastAsia="新宋体" w:hAnsi="新宋体"/>
          <w:b/>
          <w:kern w:val="2"/>
          <w:sz w:val="15"/>
          <w:szCs w:val="15"/>
        </w:rPr>
      </w:pPr>
      <w:r w:rsidRPr="0016156D">
        <w:rPr>
          <w:rFonts w:ascii="新宋体" w:eastAsia="新宋体" w:hAnsi="新宋体" w:hint="eastAsia"/>
          <w:b/>
          <w:kern w:val="2"/>
          <w:sz w:val="15"/>
          <w:szCs w:val="15"/>
        </w:rPr>
        <w:t>警告：使用不当会导致保修失效！</w:t>
      </w:r>
    </w:p>
    <w:p w:rsidR="006254C6" w:rsidRPr="0016156D" w:rsidRDefault="006254C6" w:rsidP="009F093C">
      <w:pPr>
        <w:pStyle w:val="000"/>
        <w:spacing w:before="62" w:after="62"/>
      </w:pPr>
      <w:bookmarkStart w:id="103" w:name="_Toc308073479"/>
      <w:bookmarkStart w:id="104" w:name="_Toc319415538"/>
      <w:r w:rsidRPr="0016156D">
        <w:lastRenderedPageBreak/>
        <w:t>3</w:t>
      </w:r>
      <w:r>
        <w:t xml:space="preserve"> </w:t>
      </w:r>
      <w:r w:rsidRPr="0016156D">
        <w:rPr>
          <w:rFonts w:hint="eastAsia"/>
        </w:rPr>
        <w:t>版权声明</w:t>
      </w:r>
      <w:bookmarkEnd w:id="103"/>
      <w:bookmarkEnd w:id="104"/>
    </w:p>
    <w:p w:rsidR="006254C6" w:rsidRPr="0016156D" w:rsidRDefault="006254C6" w:rsidP="00232FB4">
      <w:pPr>
        <w:pStyle w:val="003"/>
        <w:ind w:firstLineChars="0" w:firstLine="0"/>
      </w:pPr>
      <w:r w:rsidRPr="0016156D">
        <w:rPr>
          <w:rFonts w:hint="eastAsia"/>
        </w:rPr>
        <w:t>本公司保留在不作任何预先通知的情况下对本说明书中技术规格作修改的权利。</w:t>
      </w:r>
    </w:p>
    <w:p w:rsidR="006254C6" w:rsidRPr="0016156D" w:rsidRDefault="006254C6" w:rsidP="00232FB4">
      <w:pPr>
        <w:pStyle w:val="003"/>
        <w:ind w:firstLineChars="0" w:firstLine="0"/>
      </w:pPr>
      <w:r w:rsidRPr="0016156D">
        <w:rPr>
          <w:rFonts w:hint="eastAsia"/>
        </w:rPr>
        <w:t>本公司保留在不作任何预先通知的情况下修改本说明书的权利。</w:t>
      </w:r>
    </w:p>
    <w:p w:rsidR="006254C6" w:rsidRPr="0016156D" w:rsidRDefault="006254C6" w:rsidP="00232FB4">
      <w:pPr>
        <w:pStyle w:val="003"/>
        <w:ind w:firstLineChars="0" w:firstLine="0"/>
      </w:pPr>
      <w:r w:rsidRPr="0016156D">
        <w:rPr>
          <w:rFonts w:hint="eastAsia"/>
        </w:rPr>
        <w:t>在未经我公司事先书面允许的情况下，严禁以任何形式复制、使用、发表本手册中的任何内容。</w:t>
      </w:r>
    </w:p>
    <w:p w:rsidR="006254C6" w:rsidRPr="0016156D" w:rsidRDefault="006254C6" w:rsidP="00232FB4">
      <w:pPr>
        <w:pStyle w:val="003"/>
        <w:ind w:firstLineChars="0" w:firstLine="0"/>
      </w:pPr>
      <w:r w:rsidRPr="0016156D">
        <w:rPr>
          <w:rFonts w:hint="eastAsia"/>
        </w:rPr>
        <w:t>在任何情况下，我公司不对由手机原因引起的任何数据或收入方面的损失承担责任。</w:t>
      </w:r>
    </w:p>
    <w:p w:rsidR="006254C6" w:rsidRPr="0016156D" w:rsidRDefault="006254C6" w:rsidP="00232FB4">
      <w:pPr>
        <w:pStyle w:val="003"/>
        <w:ind w:firstLineChars="0" w:firstLine="0"/>
      </w:pPr>
      <w:r w:rsidRPr="0016156D">
        <w:rPr>
          <w:rFonts w:hint="eastAsia"/>
        </w:rPr>
        <w:t>本手册中的所有图片仅供参考，请以实物为准。</w:t>
      </w:r>
      <w:bookmarkStart w:id="105" w:name="_Toc308073478"/>
    </w:p>
    <w:p w:rsidR="006254C6" w:rsidRPr="0016156D" w:rsidRDefault="006254C6" w:rsidP="001974A0">
      <w:pPr>
        <w:widowControl/>
        <w:adjustRightInd w:val="0"/>
        <w:snapToGrid w:val="0"/>
        <w:jc w:val="left"/>
        <w:rPr>
          <w:rFonts w:ascii="新宋体" w:eastAsia="新宋体" w:hAnsi="新宋体"/>
          <w:b/>
          <w:bCs/>
          <w:kern w:val="44"/>
          <w:sz w:val="15"/>
          <w:szCs w:val="15"/>
        </w:rPr>
      </w:pPr>
    </w:p>
    <w:p w:rsidR="006254C6" w:rsidRPr="0016156D" w:rsidRDefault="006254C6" w:rsidP="009F093C">
      <w:pPr>
        <w:pStyle w:val="000"/>
        <w:pageBreakBefore w:val="0"/>
        <w:spacing w:before="62" w:after="62"/>
        <w:rPr>
          <w:kern w:val="44"/>
        </w:rPr>
      </w:pPr>
      <w:bookmarkStart w:id="106" w:name="_Toc319415539"/>
      <w:r w:rsidRPr="0016156D">
        <w:rPr>
          <w:rFonts w:hint="eastAsia"/>
          <w:kern w:val="44"/>
        </w:rPr>
        <w:t>温馨提示</w:t>
      </w:r>
      <w:bookmarkEnd w:id="105"/>
      <w:bookmarkEnd w:id="106"/>
    </w:p>
    <w:p w:rsidR="006254C6" w:rsidRPr="0016156D" w:rsidRDefault="006254C6" w:rsidP="0016156D">
      <w:pPr>
        <w:pStyle w:val="ad"/>
        <w:adjustRightInd w:val="0"/>
        <w:snapToGrid w:val="0"/>
        <w:ind w:firstLineChars="0" w:firstLine="0"/>
        <w:jc w:val="left"/>
        <w:rPr>
          <w:rFonts w:ascii="新宋体" w:eastAsia="新宋体" w:hAnsi="新宋体"/>
          <w:kern w:val="2"/>
          <w:sz w:val="15"/>
          <w:szCs w:val="15"/>
        </w:rPr>
      </w:pPr>
      <w:r w:rsidRPr="0016156D">
        <w:rPr>
          <w:rFonts w:ascii="新宋体" w:eastAsia="新宋体" w:hAnsi="新宋体" w:hint="eastAsia"/>
          <w:kern w:val="2"/>
          <w:sz w:val="15"/>
          <w:szCs w:val="15"/>
        </w:rPr>
        <w:t>在使用本手机前，建议先阅读本手册；通过阅读本手册，您可以全面地了解本手机的使用。</w:t>
      </w:r>
    </w:p>
    <w:p w:rsidR="006254C6" w:rsidRDefault="006254C6" w:rsidP="0016156D">
      <w:pPr>
        <w:pStyle w:val="ad"/>
        <w:adjustRightInd w:val="0"/>
        <w:snapToGrid w:val="0"/>
        <w:ind w:firstLineChars="0" w:firstLine="0"/>
        <w:jc w:val="left"/>
        <w:rPr>
          <w:rFonts w:ascii="新宋体" w:eastAsia="新宋体" w:hAnsi="新宋体"/>
          <w:kern w:val="2"/>
          <w:sz w:val="15"/>
          <w:szCs w:val="15"/>
        </w:rPr>
      </w:pPr>
      <w:r w:rsidRPr="0016156D">
        <w:rPr>
          <w:rFonts w:ascii="新宋体" w:eastAsia="新宋体" w:hAnsi="新宋体" w:hint="eastAsia"/>
          <w:kern w:val="2"/>
          <w:sz w:val="15"/>
          <w:szCs w:val="15"/>
        </w:rPr>
        <w:t>耳机通话过程中请调整好耳机话筒与本身声源的距离，以免因距离过大影响与对方通话的质量和效果。</w:t>
      </w:r>
    </w:p>
    <w:p w:rsidR="006254C6" w:rsidRPr="0016156D" w:rsidRDefault="006254C6" w:rsidP="0016156D">
      <w:pPr>
        <w:pStyle w:val="ad"/>
        <w:adjustRightInd w:val="0"/>
        <w:snapToGrid w:val="0"/>
        <w:ind w:firstLineChars="0" w:firstLine="0"/>
        <w:jc w:val="left"/>
        <w:rPr>
          <w:rFonts w:ascii="新宋体" w:eastAsia="新宋体" w:hAnsi="新宋体"/>
          <w:kern w:val="2"/>
          <w:sz w:val="15"/>
          <w:szCs w:val="15"/>
        </w:rPr>
      </w:pPr>
    </w:p>
    <w:p w:rsidR="006254C6" w:rsidRPr="0016156D" w:rsidRDefault="006254C6" w:rsidP="009F093C">
      <w:pPr>
        <w:pStyle w:val="000"/>
        <w:spacing w:before="62" w:after="62"/>
      </w:pPr>
      <w:bookmarkStart w:id="107" w:name="_Toc319415540"/>
      <w:r w:rsidRPr="0016156D">
        <w:lastRenderedPageBreak/>
        <w:t>4</w:t>
      </w:r>
      <w:r>
        <w:t xml:space="preserve"> </w:t>
      </w:r>
      <w:r w:rsidRPr="0016156D">
        <w:rPr>
          <w:rFonts w:hint="eastAsia"/>
        </w:rPr>
        <w:t>开始使用</w:t>
      </w:r>
      <w:bookmarkEnd w:id="107"/>
    </w:p>
    <w:p w:rsidR="006254C6" w:rsidRPr="0016156D" w:rsidRDefault="006254C6" w:rsidP="0024756C">
      <w:pPr>
        <w:pStyle w:val="2"/>
        <w:adjustRightInd w:val="0"/>
        <w:snapToGrid w:val="0"/>
        <w:spacing w:beforeLines="20" w:afterLines="20" w:line="240" w:lineRule="auto"/>
        <w:rPr>
          <w:rFonts w:ascii="新宋体" w:eastAsia="新宋体" w:hAnsi="新宋体"/>
          <w:bCs w:val="0"/>
          <w:sz w:val="15"/>
          <w:szCs w:val="15"/>
        </w:rPr>
      </w:pPr>
      <w:bookmarkStart w:id="108" w:name="_Toc308073481"/>
      <w:bookmarkStart w:id="109" w:name="_Toc319415541"/>
      <w:r w:rsidRPr="0016156D">
        <w:rPr>
          <w:rFonts w:ascii="新宋体" w:eastAsia="新宋体" w:hAnsi="新宋体"/>
          <w:bCs w:val="0"/>
          <w:sz w:val="15"/>
          <w:szCs w:val="15"/>
        </w:rPr>
        <w:t>4.1</w:t>
      </w:r>
      <w:r w:rsidRPr="0016156D">
        <w:rPr>
          <w:rFonts w:ascii="新宋体" w:eastAsia="新宋体" w:hAnsi="新宋体" w:hint="eastAsia"/>
          <w:bCs w:val="0"/>
          <w:sz w:val="15"/>
          <w:szCs w:val="15"/>
        </w:rPr>
        <w:t>电池</w:t>
      </w:r>
      <w:bookmarkEnd w:id="108"/>
      <w:bookmarkEnd w:id="109"/>
    </w:p>
    <w:p w:rsidR="006254C6" w:rsidRPr="0016156D" w:rsidRDefault="006254C6" w:rsidP="007A2422">
      <w:pPr>
        <w:pStyle w:val="003"/>
      </w:pPr>
      <w:r w:rsidRPr="0016156D">
        <w:rPr>
          <w:rFonts w:hint="eastAsia"/>
        </w:rPr>
        <w:t>本手机提供</w:t>
      </w:r>
      <w:r w:rsidR="007A2422">
        <w:t>1</w:t>
      </w:r>
      <w:r w:rsidR="007A2422">
        <w:rPr>
          <w:rFonts w:hint="eastAsia"/>
        </w:rPr>
        <w:t>300</w:t>
      </w:r>
      <w:r w:rsidRPr="007A2422">
        <w:t>mAh</w:t>
      </w:r>
      <w:r w:rsidRPr="0016156D">
        <w:rPr>
          <w:rFonts w:hint="eastAsia"/>
        </w:rPr>
        <w:t>电池，初始状态电池充了约</w:t>
      </w:r>
      <w:r w:rsidRPr="0016156D">
        <w:t>50</w:t>
      </w:r>
      <w:r w:rsidRPr="0016156D">
        <w:rPr>
          <w:rFonts w:hint="eastAsia"/>
        </w:rPr>
        <w:t>％的电量，拆开后即可使用。前三次充电请彻底用完电后再充满使用，这样电池易达到最佳使用状态。</w:t>
      </w:r>
    </w:p>
    <w:p w:rsidR="006254C6" w:rsidRPr="0016156D" w:rsidRDefault="006254C6" w:rsidP="0024756C">
      <w:pPr>
        <w:adjustRightInd w:val="0"/>
        <w:snapToGrid w:val="0"/>
        <w:spacing w:beforeLines="20" w:afterLines="20"/>
        <w:rPr>
          <w:rFonts w:ascii="新宋体" w:eastAsia="新宋体" w:hAnsi="新宋体"/>
          <w:b/>
          <w:sz w:val="15"/>
          <w:szCs w:val="15"/>
        </w:rPr>
      </w:pPr>
      <w:bookmarkStart w:id="110" w:name="_Toc308073482"/>
      <w:r w:rsidRPr="0016156D">
        <w:rPr>
          <w:rFonts w:ascii="新宋体" w:eastAsia="新宋体" w:hAnsi="新宋体" w:hint="eastAsia"/>
          <w:b/>
          <w:sz w:val="15"/>
          <w:szCs w:val="15"/>
        </w:rPr>
        <w:t>电池的拆卸和安装</w:t>
      </w:r>
      <w:bookmarkEnd w:id="110"/>
    </w:p>
    <w:p w:rsidR="006254C6" w:rsidRPr="0016156D" w:rsidRDefault="006254C6" w:rsidP="0016156D">
      <w:pPr>
        <w:pStyle w:val="ad"/>
        <w:adjustRightInd w:val="0"/>
        <w:snapToGrid w:val="0"/>
        <w:ind w:firstLineChars="0" w:firstLine="0"/>
        <w:jc w:val="left"/>
        <w:rPr>
          <w:rFonts w:ascii="新宋体" w:eastAsia="新宋体" w:hAnsi="新宋体"/>
          <w:kern w:val="2"/>
          <w:sz w:val="15"/>
          <w:szCs w:val="15"/>
        </w:rPr>
      </w:pPr>
      <w:r w:rsidRPr="0016156D">
        <w:rPr>
          <w:rFonts w:ascii="新宋体" w:eastAsia="新宋体" w:hAnsi="新宋体" w:hint="eastAsia"/>
          <w:kern w:val="2"/>
          <w:sz w:val="15"/>
          <w:szCs w:val="15"/>
        </w:rPr>
        <w:t>拆卸时按以下步骤进行：</w:t>
      </w:r>
    </w:p>
    <w:p w:rsidR="006254C6" w:rsidRPr="0016156D" w:rsidRDefault="006254C6" w:rsidP="0016156D">
      <w:pPr>
        <w:pStyle w:val="ad"/>
        <w:adjustRightInd w:val="0"/>
        <w:snapToGrid w:val="0"/>
        <w:ind w:firstLineChars="0" w:firstLine="0"/>
        <w:jc w:val="left"/>
        <w:rPr>
          <w:rFonts w:ascii="新宋体" w:eastAsia="新宋体" w:hAnsi="新宋体"/>
          <w:kern w:val="2"/>
          <w:sz w:val="15"/>
          <w:szCs w:val="15"/>
        </w:rPr>
      </w:pPr>
      <w:r w:rsidRPr="0016156D">
        <w:rPr>
          <w:rFonts w:ascii="新宋体" w:eastAsia="新宋体" w:hAnsi="新宋体"/>
          <w:kern w:val="2"/>
          <w:sz w:val="15"/>
          <w:szCs w:val="15"/>
        </w:rPr>
        <w:t xml:space="preserve">A </w:t>
      </w:r>
      <w:r w:rsidRPr="0016156D">
        <w:rPr>
          <w:rFonts w:ascii="新宋体" w:eastAsia="新宋体" w:hAnsi="新宋体" w:hint="eastAsia"/>
          <w:kern w:val="2"/>
          <w:sz w:val="15"/>
          <w:szCs w:val="15"/>
        </w:rPr>
        <w:t>抠下电池后盖。</w:t>
      </w:r>
    </w:p>
    <w:p w:rsidR="006254C6" w:rsidRPr="0016156D" w:rsidRDefault="006254C6" w:rsidP="001974A0">
      <w:pPr>
        <w:pStyle w:val="ad"/>
        <w:adjustRightInd w:val="0"/>
        <w:snapToGrid w:val="0"/>
        <w:ind w:firstLineChars="0" w:firstLine="0"/>
        <w:jc w:val="left"/>
        <w:rPr>
          <w:rFonts w:ascii="新宋体" w:eastAsia="新宋体" w:hAnsi="新宋体"/>
          <w:kern w:val="2"/>
          <w:sz w:val="15"/>
          <w:szCs w:val="15"/>
        </w:rPr>
      </w:pPr>
      <w:r w:rsidRPr="0016156D">
        <w:rPr>
          <w:rFonts w:ascii="新宋体" w:eastAsia="新宋体" w:hAnsi="新宋体"/>
          <w:kern w:val="2"/>
          <w:sz w:val="15"/>
          <w:szCs w:val="15"/>
        </w:rPr>
        <w:t xml:space="preserve">B </w:t>
      </w:r>
      <w:r w:rsidRPr="0016156D">
        <w:rPr>
          <w:rFonts w:ascii="新宋体" w:eastAsia="新宋体" w:hAnsi="新宋体" w:hint="eastAsia"/>
          <w:kern w:val="2"/>
          <w:sz w:val="15"/>
          <w:szCs w:val="15"/>
        </w:rPr>
        <w:t>向下按压电池的顶部。</w:t>
      </w:r>
    </w:p>
    <w:p w:rsidR="006254C6" w:rsidRPr="0016156D" w:rsidRDefault="006254C6" w:rsidP="001974A0">
      <w:pPr>
        <w:pStyle w:val="ad"/>
        <w:adjustRightInd w:val="0"/>
        <w:snapToGrid w:val="0"/>
        <w:ind w:firstLineChars="0" w:firstLine="0"/>
        <w:jc w:val="left"/>
        <w:rPr>
          <w:rFonts w:ascii="新宋体" w:eastAsia="新宋体" w:hAnsi="新宋体"/>
          <w:kern w:val="2"/>
          <w:sz w:val="15"/>
          <w:szCs w:val="15"/>
        </w:rPr>
      </w:pPr>
      <w:r w:rsidRPr="0016156D">
        <w:rPr>
          <w:rFonts w:ascii="新宋体" w:eastAsia="新宋体" w:hAnsi="新宋体"/>
          <w:kern w:val="2"/>
          <w:sz w:val="15"/>
          <w:szCs w:val="15"/>
        </w:rPr>
        <w:t xml:space="preserve">C </w:t>
      </w:r>
      <w:r w:rsidRPr="0016156D">
        <w:rPr>
          <w:rFonts w:ascii="新宋体" w:eastAsia="新宋体" w:hAnsi="新宋体" w:hint="eastAsia"/>
          <w:kern w:val="2"/>
          <w:sz w:val="15"/>
          <w:szCs w:val="15"/>
        </w:rPr>
        <w:t>将电池从电池仓中取出。</w:t>
      </w:r>
    </w:p>
    <w:p w:rsidR="006254C6" w:rsidRPr="0016156D" w:rsidRDefault="006254C6" w:rsidP="009258AF">
      <w:pPr>
        <w:tabs>
          <w:tab w:val="left" w:pos="540"/>
        </w:tabs>
        <w:adjustRightInd w:val="0"/>
        <w:snapToGrid w:val="0"/>
        <w:jc w:val="left"/>
        <w:rPr>
          <w:rFonts w:ascii="新宋体" w:eastAsia="新宋体" w:hAnsi="新宋体"/>
          <w:sz w:val="15"/>
          <w:szCs w:val="15"/>
        </w:rPr>
      </w:pPr>
      <w:r w:rsidRPr="0016156D">
        <w:rPr>
          <w:rFonts w:ascii="新宋体" w:eastAsia="新宋体" w:hAnsi="新宋体" w:hint="eastAsia"/>
          <w:b/>
          <w:sz w:val="15"/>
          <w:szCs w:val="15"/>
        </w:rPr>
        <w:t>警告：</w:t>
      </w:r>
      <w:r w:rsidRPr="0016156D">
        <w:rPr>
          <w:rFonts w:ascii="新宋体" w:eastAsia="新宋体" w:hAnsi="新宋体" w:hint="eastAsia"/>
          <w:sz w:val="15"/>
          <w:szCs w:val="15"/>
        </w:rPr>
        <w:t>取出电池之前一定要将手机关机，否则可能损坏您的</w:t>
      </w:r>
      <w:r w:rsidRPr="0016156D">
        <w:rPr>
          <w:rFonts w:ascii="新宋体" w:eastAsia="新宋体" w:hAnsi="新宋体"/>
          <w:sz w:val="15"/>
          <w:szCs w:val="15"/>
        </w:rPr>
        <w:t>UIM</w:t>
      </w:r>
      <w:r w:rsidRPr="0016156D">
        <w:rPr>
          <w:rFonts w:ascii="新宋体" w:eastAsia="新宋体" w:hAnsi="新宋体" w:hint="eastAsia"/>
          <w:sz w:val="15"/>
          <w:szCs w:val="15"/>
        </w:rPr>
        <w:t>卡。</w:t>
      </w:r>
    </w:p>
    <w:p w:rsidR="006254C6" w:rsidRPr="0016156D" w:rsidRDefault="006254C6" w:rsidP="0016156D">
      <w:pPr>
        <w:pStyle w:val="ad"/>
        <w:adjustRightInd w:val="0"/>
        <w:snapToGrid w:val="0"/>
        <w:ind w:firstLineChars="0" w:firstLine="0"/>
        <w:jc w:val="left"/>
        <w:rPr>
          <w:rFonts w:ascii="新宋体" w:eastAsia="新宋体" w:hAnsi="新宋体"/>
          <w:kern w:val="2"/>
          <w:sz w:val="15"/>
          <w:szCs w:val="15"/>
        </w:rPr>
      </w:pPr>
      <w:r w:rsidRPr="0016156D">
        <w:rPr>
          <w:rFonts w:ascii="新宋体" w:eastAsia="新宋体" w:hAnsi="新宋体" w:hint="eastAsia"/>
          <w:kern w:val="2"/>
          <w:sz w:val="15"/>
          <w:szCs w:val="15"/>
        </w:rPr>
        <w:t>安装时按以下步骤进行：</w:t>
      </w:r>
    </w:p>
    <w:p w:rsidR="006254C6" w:rsidRPr="0016156D" w:rsidRDefault="006254C6" w:rsidP="001974A0">
      <w:pPr>
        <w:pStyle w:val="ad"/>
        <w:adjustRightInd w:val="0"/>
        <w:snapToGrid w:val="0"/>
        <w:ind w:firstLineChars="0" w:firstLine="0"/>
        <w:jc w:val="left"/>
        <w:rPr>
          <w:rFonts w:ascii="新宋体" w:eastAsia="新宋体" w:hAnsi="新宋体"/>
          <w:kern w:val="2"/>
          <w:sz w:val="15"/>
          <w:szCs w:val="15"/>
        </w:rPr>
      </w:pPr>
      <w:r w:rsidRPr="0016156D">
        <w:rPr>
          <w:rFonts w:ascii="新宋体" w:eastAsia="新宋体" w:hAnsi="新宋体"/>
          <w:kern w:val="2"/>
          <w:sz w:val="15"/>
          <w:szCs w:val="15"/>
        </w:rPr>
        <w:t xml:space="preserve">D </w:t>
      </w:r>
      <w:r w:rsidRPr="0016156D">
        <w:rPr>
          <w:rFonts w:ascii="新宋体" w:eastAsia="新宋体" w:hAnsi="新宋体" w:hint="eastAsia"/>
          <w:kern w:val="2"/>
          <w:sz w:val="15"/>
          <w:szCs w:val="15"/>
        </w:rPr>
        <w:t>将电池金属触点与电池仓金属触点对齐，并将电池顶部卡入电池仓。</w:t>
      </w:r>
    </w:p>
    <w:p w:rsidR="006254C6" w:rsidRPr="0016156D" w:rsidRDefault="006254C6" w:rsidP="001974A0">
      <w:pPr>
        <w:pStyle w:val="ad"/>
        <w:adjustRightInd w:val="0"/>
        <w:snapToGrid w:val="0"/>
        <w:ind w:firstLineChars="0" w:firstLine="0"/>
        <w:jc w:val="left"/>
        <w:rPr>
          <w:rFonts w:ascii="新宋体" w:eastAsia="新宋体" w:hAnsi="新宋体"/>
          <w:kern w:val="2"/>
          <w:sz w:val="15"/>
          <w:szCs w:val="15"/>
        </w:rPr>
      </w:pPr>
      <w:r w:rsidRPr="0016156D">
        <w:rPr>
          <w:rFonts w:ascii="新宋体" w:eastAsia="新宋体" w:hAnsi="新宋体"/>
          <w:kern w:val="2"/>
          <w:sz w:val="15"/>
          <w:szCs w:val="15"/>
        </w:rPr>
        <w:t xml:space="preserve">E </w:t>
      </w:r>
      <w:r w:rsidRPr="0016156D">
        <w:rPr>
          <w:rFonts w:ascii="新宋体" w:eastAsia="新宋体" w:hAnsi="新宋体" w:hint="eastAsia"/>
          <w:kern w:val="2"/>
          <w:sz w:val="15"/>
          <w:szCs w:val="15"/>
        </w:rPr>
        <w:t>将电池后壳盖回并按压，至完全合上。</w:t>
      </w:r>
    </w:p>
    <w:p w:rsidR="006254C6" w:rsidRPr="0016156D" w:rsidRDefault="006254C6" w:rsidP="0024756C">
      <w:pPr>
        <w:adjustRightInd w:val="0"/>
        <w:snapToGrid w:val="0"/>
        <w:spacing w:beforeLines="20" w:afterLines="20"/>
        <w:rPr>
          <w:rFonts w:ascii="新宋体" w:eastAsia="新宋体" w:hAnsi="新宋体"/>
          <w:b/>
          <w:sz w:val="15"/>
          <w:szCs w:val="15"/>
        </w:rPr>
      </w:pPr>
      <w:bookmarkStart w:id="111" w:name="_Toc308073483"/>
      <w:r w:rsidRPr="0016156D">
        <w:rPr>
          <w:rFonts w:ascii="新宋体" w:eastAsia="新宋体" w:hAnsi="新宋体" w:hint="eastAsia"/>
          <w:b/>
          <w:sz w:val="15"/>
          <w:szCs w:val="15"/>
        </w:rPr>
        <w:lastRenderedPageBreak/>
        <w:t>电池的充电</w:t>
      </w:r>
      <w:bookmarkEnd w:id="111"/>
    </w:p>
    <w:p w:rsidR="006254C6" w:rsidRPr="0016156D" w:rsidRDefault="006254C6" w:rsidP="0016156D">
      <w:pPr>
        <w:pStyle w:val="ad"/>
        <w:adjustRightInd w:val="0"/>
        <w:snapToGrid w:val="0"/>
        <w:ind w:firstLineChars="0" w:firstLine="0"/>
        <w:jc w:val="left"/>
        <w:rPr>
          <w:rFonts w:ascii="新宋体" w:eastAsia="新宋体" w:hAnsi="新宋体"/>
          <w:kern w:val="2"/>
          <w:sz w:val="15"/>
          <w:szCs w:val="15"/>
        </w:rPr>
      </w:pPr>
      <w:r w:rsidRPr="0016156D">
        <w:rPr>
          <w:rFonts w:ascii="新宋体" w:eastAsia="新宋体" w:hAnsi="新宋体" w:hint="eastAsia"/>
          <w:kern w:val="2"/>
          <w:sz w:val="15"/>
          <w:szCs w:val="15"/>
        </w:rPr>
        <w:t>标准充电器：</w:t>
      </w:r>
    </w:p>
    <w:p w:rsidR="006254C6" w:rsidRPr="0016156D" w:rsidRDefault="006254C6" w:rsidP="0016156D">
      <w:pPr>
        <w:pStyle w:val="ad"/>
        <w:adjustRightInd w:val="0"/>
        <w:snapToGrid w:val="0"/>
        <w:ind w:firstLineChars="0" w:firstLine="0"/>
        <w:jc w:val="left"/>
        <w:rPr>
          <w:rFonts w:ascii="新宋体" w:eastAsia="新宋体" w:hAnsi="新宋体"/>
          <w:kern w:val="2"/>
          <w:sz w:val="15"/>
          <w:szCs w:val="15"/>
        </w:rPr>
      </w:pPr>
      <w:r w:rsidRPr="0016156D">
        <w:rPr>
          <w:rFonts w:ascii="新宋体" w:eastAsia="新宋体" w:hAnsi="新宋体" w:hint="eastAsia"/>
          <w:kern w:val="2"/>
          <w:sz w:val="15"/>
          <w:szCs w:val="15"/>
        </w:rPr>
        <w:t>标准旅充头加标准数据线。</w:t>
      </w:r>
    </w:p>
    <w:p w:rsidR="006254C6" w:rsidRPr="0016156D" w:rsidRDefault="006254C6" w:rsidP="0016156D">
      <w:pPr>
        <w:pStyle w:val="ad"/>
        <w:adjustRightInd w:val="0"/>
        <w:snapToGrid w:val="0"/>
        <w:ind w:firstLineChars="0" w:firstLine="0"/>
        <w:jc w:val="left"/>
        <w:rPr>
          <w:rFonts w:ascii="新宋体" w:eastAsia="新宋体" w:hAnsi="新宋体"/>
          <w:kern w:val="2"/>
          <w:sz w:val="15"/>
          <w:szCs w:val="15"/>
        </w:rPr>
      </w:pPr>
      <w:r w:rsidRPr="0016156D">
        <w:rPr>
          <w:rFonts w:ascii="新宋体" w:eastAsia="新宋体" w:hAnsi="新宋体" w:hint="eastAsia"/>
          <w:kern w:val="2"/>
          <w:sz w:val="15"/>
          <w:szCs w:val="15"/>
        </w:rPr>
        <w:t>标准充电方法：</w:t>
      </w:r>
    </w:p>
    <w:p w:rsidR="006254C6" w:rsidRPr="0016156D" w:rsidRDefault="006254C6" w:rsidP="0016156D">
      <w:pPr>
        <w:pStyle w:val="ad"/>
        <w:adjustRightInd w:val="0"/>
        <w:snapToGrid w:val="0"/>
        <w:ind w:firstLineChars="0" w:firstLine="0"/>
        <w:jc w:val="left"/>
        <w:rPr>
          <w:rFonts w:ascii="新宋体" w:eastAsia="新宋体" w:hAnsi="新宋体"/>
          <w:kern w:val="2"/>
          <w:sz w:val="15"/>
          <w:szCs w:val="15"/>
        </w:rPr>
      </w:pPr>
      <w:r w:rsidRPr="0016156D">
        <w:rPr>
          <w:rFonts w:ascii="新宋体" w:eastAsia="新宋体" w:hAnsi="新宋体"/>
          <w:kern w:val="2"/>
          <w:sz w:val="15"/>
          <w:szCs w:val="15"/>
        </w:rPr>
        <w:t>1.</w:t>
      </w:r>
      <w:r w:rsidRPr="0016156D">
        <w:rPr>
          <w:rFonts w:ascii="新宋体" w:eastAsia="新宋体" w:hAnsi="新宋体" w:hint="eastAsia"/>
          <w:kern w:val="2"/>
          <w:sz w:val="15"/>
          <w:szCs w:val="15"/>
        </w:rPr>
        <w:t>用数据线的一端连接旅充头。</w:t>
      </w:r>
    </w:p>
    <w:p w:rsidR="006254C6" w:rsidRPr="0016156D" w:rsidRDefault="006254C6" w:rsidP="0016156D">
      <w:pPr>
        <w:pStyle w:val="ad"/>
        <w:adjustRightInd w:val="0"/>
        <w:snapToGrid w:val="0"/>
        <w:ind w:firstLineChars="0" w:firstLine="0"/>
        <w:jc w:val="left"/>
        <w:rPr>
          <w:rFonts w:ascii="新宋体" w:eastAsia="新宋体" w:hAnsi="新宋体"/>
          <w:kern w:val="2"/>
          <w:sz w:val="15"/>
          <w:szCs w:val="15"/>
        </w:rPr>
      </w:pPr>
      <w:r w:rsidRPr="0016156D">
        <w:rPr>
          <w:rFonts w:ascii="新宋体" w:eastAsia="新宋体" w:hAnsi="新宋体"/>
          <w:kern w:val="2"/>
          <w:sz w:val="15"/>
          <w:szCs w:val="15"/>
        </w:rPr>
        <w:t>2.</w:t>
      </w:r>
      <w:r w:rsidRPr="0016156D">
        <w:rPr>
          <w:rFonts w:ascii="新宋体" w:eastAsia="新宋体" w:hAnsi="新宋体" w:hint="eastAsia"/>
          <w:kern w:val="2"/>
          <w:sz w:val="15"/>
          <w:szCs w:val="15"/>
        </w:rPr>
        <w:t>数据线的另一端连接手机。</w:t>
      </w:r>
    </w:p>
    <w:p w:rsidR="006254C6" w:rsidRPr="0016156D" w:rsidRDefault="006254C6" w:rsidP="0016156D">
      <w:pPr>
        <w:pStyle w:val="ad"/>
        <w:adjustRightInd w:val="0"/>
        <w:snapToGrid w:val="0"/>
        <w:ind w:firstLineChars="0" w:firstLine="0"/>
        <w:jc w:val="left"/>
        <w:rPr>
          <w:rFonts w:ascii="新宋体" w:eastAsia="新宋体" w:hAnsi="新宋体"/>
          <w:kern w:val="2"/>
          <w:sz w:val="15"/>
          <w:szCs w:val="15"/>
        </w:rPr>
      </w:pPr>
      <w:r w:rsidRPr="0016156D">
        <w:rPr>
          <w:rFonts w:ascii="新宋体" w:eastAsia="新宋体" w:hAnsi="新宋体"/>
          <w:kern w:val="2"/>
          <w:sz w:val="15"/>
          <w:szCs w:val="15"/>
        </w:rPr>
        <w:t>3.</w:t>
      </w:r>
      <w:r w:rsidRPr="0016156D">
        <w:rPr>
          <w:rFonts w:ascii="新宋体" w:eastAsia="新宋体" w:hAnsi="新宋体" w:hint="eastAsia"/>
          <w:kern w:val="2"/>
          <w:sz w:val="15"/>
          <w:szCs w:val="15"/>
        </w:rPr>
        <w:t>连接好旅充头和手机后，就可以跟普通充电器使用方法一样对手机进行充电了。</w:t>
      </w:r>
    </w:p>
    <w:p w:rsidR="006254C6" w:rsidRPr="0016156D" w:rsidRDefault="006254C6" w:rsidP="0016156D">
      <w:pPr>
        <w:pStyle w:val="ad"/>
        <w:adjustRightInd w:val="0"/>
        <w:snapToGrid w:val="0"/>
        <w:ind w:firstLineChars="0" w:firstLine="0"/>
        <w:jc w:val="left"/>
        <w:rPr>
          <w:rFonts w:ascii="新宋体" w:eastAsia="新宋体" w:hAnsi="新宋体"/>
          <w:kern w:val="2"/>
          <w:sz w:val="15"/>
          <w:szCs w:val="15"/>
        </w:rPr>
      </w:pPr>
      <w:r w:rsidRPr="0016156D">
        <w:rPr>
          <w:rFonts w:ascii="新宋体" w:eastAsia="新宋体" w:hAnsi="新宋体" w:hint="eastAsia"/>
          <w:kern w:val="2"/>
          <w:sz w:val="15"/>
          <w:szCs w:val="15"/>
        </w:rPr>
        <w:t>注：请采用手机原配标准旅充头进行充电，如果不按要求采用未经过泰尔认证的充电器进行充电，可能对您的手机造成损坏，甚至发生危险。在充电状态时，手机屏幕图标区的电量指示符号会循环闪动；如果充电时已关机，屏幕上还会出现充电指示的画面，表示手机正在进行充电。如果手机在电量不足时仍过度使用，充电开始后可能需要一段时间才会在屏幕上出现充电指示符号。当屏幕图标区的电量指示符号显示全满，并不再闪动，表明充电已经完成。如果是关机充电的，屏幕还会显示充电完成的画面。充电过程一般需要</w:t>
      </w:r>
      <w:r w:rsidRPr="0016156D">
        <w:rPr>
          <w:rFonts w:ascii="新宋体" w:eastAsia="新宋体" w:hAnsi="新宋体"/>
          <w:kern w:val="2"/>
          <w:sz w:val="15"/>
          <w:szCs w:val="15"/>
        </w:rPr>
        <w:t>4</w:t>
      </w:r>
      <w:r w:rsidRPr="0016156D">
        <w:rPr>
          <w:rFonts w:ascii="新宋体" w:eastAsia="新宋体" w:hAnsi="新宋体" w:hint="eastAsia"/>
          <w:kern w:val="2"/>
          <w:sz w:val="15"/>
          <w:szCs w:val="15"/>
        </w:rPr>
        <w:t>个小时。充电期间电池、手机和充电器会变热，这都是正常的。充电完成后断开交流电源插座和手机与充电器相互间的连接。</w:t>
      </w:r>
    </w:p>
    <w:p w:rsidR="006254C6" w:rsidRPr="0016156D" w:rsidRDefault="006254C6" w:rsidP="0016156D">
      <w:pPr>
        <w:tabs>
          <w:tab w:val="left" w:pos="540"/>
        </w:tabs>
        <w:autoSpaceDE w:val="0"/>
        <w:autoSpaceDN w:val="0"/>
        <w:adjustRightInd w:val="0"/>
        <w:snapToGrid w:val="0"/>
        <w:jc w:val="left"/>
        <w:rPr>
          <w:rFonts w:ascii="新宋体" w:eastAsia="新宋体" w:hAnsi="新宋体"/>
          <w:b/>
          <w:sz w:val="15"/>
          <w:szCs w:val="15"/>
        </w:rPr>
      </w:pPr>
      <w:r w:rsidRPr="0016156D">
        <w:rPr>
          <w:rFonts w:ascii="新宋体" w:eastAsia="新宋体" w:hAnsi="新宋体" w:hint="eastAsia"/>
          <w:b/>
          <w:sz w:val="15"/>
          <w:szCs w:val="15"/>
        </w:rPr>
        <w:t>注意：</w:t>
      </w:r>
    </w:p>
    <w:p w:rsidR="006254C6" w:rsidRPr="0016156D" w:rsidRDefault="006254C6" w:rsidP="007A2422">
      <w:pPr>
        <w:pStyle w:val="003"/>
      </w:pPr>
      <w:r w:rsidRPr="0016156D">
        <w:rPr>
          <w:rFonts w:hint="eastAsia"/>
        </w:rPr>
        <w:lastRenderedPageBreak/>
        <w:t>充电时一定要置于环境温度为</w:t>
      </w:r>
      <w:smartTag w:uri="urn:schemas-microsoft-com:office:smarttags" w:element="chmetcnv">
        <w:smartTagPr>
          <w:attr w:name="TCSC" w:val="0"/>
          <w:attr w:name="NumberType" w:val="1"/>
          <w:attr w:name="Negative" w:val="True"/>
          <w:attr w:name="HasSpace" w:val="False"/>
          <w:attr w:name="SourceValue" w:val="10"/>
        </w:smartTagPr>
        <w:r w:rsidRPr="0016156D">
          <w:t>-10</w:t>
        </w:r>
        <w:r w:rsidRPr="0016156D">
          <w:rPr>
            <w:rFonts w:hint="eastAsia"/>
          </w:rPr>
          <w:t>℃</w:t>
        </w:r>
      </w:smartTag>
      <w:r w:rsidRPr="0016156D">
        <w:t>~</w:t>
      </w:r>
      <w:r w:rsidRPr="0016156D">
        <w:rPr>
          <w:rFonts w:hint="eastAsia"/>
        </w:rPr>
        <w:t>＋</w:t>
      </w:r>
      <w:smartTag w:uri="urn:schemas-microsoft-com:office:smarttags" w:element="chmetcnv">
        <w:smartTagPr>
          <w:attr w:name="TCSC" w:val="0"/>
          <w:attr w:name="NumberType" w:val="1"/>
          <w:attr w:name="Negative" w:val="False"/>
          <w:attr w:name="HasSpace" w:val="False"/>
          <w:attr w:name="SourceValue" w:val="45"/>
        </w:smartTagPr>
        <w:r w:rsidRPr="0016156D">
          <w:t>45</w:t>
        </w:r>
        <w:r w:rsidRPr="0016156D">
          <w:rPr>
            <w:rFonts w:hint="eastAsia"/>
          </w:rPr>
          <w:t>℃</w:t>
        </w:r>
      </w:smartTag>
      <w:r w:rsidRPr="0016156D">
        <w:rPr>
          <w:rFonts w:hint="eastAsia"/>
        </w:rPr>
        <w:t>的通风处，并且一定要使用厂商所提供的充电器。使用未经认可的充电器可能会引起危险，同时也违反厂商规定的保修条款。如果在充电时温度过高或者过低，手机会自动告警并且停止充电，以免损坏电池或发生危险。</w:t>
      </w:r>
    </w:p>
    <w:p w:rsidR="006254C6" w:rsidRPr="0016156D" w:rsidRDefault="006254C6" w:rsidP="009F093C">
      <w:pPr>
        <w:pStyle w:val="004"/>
        <w:spacing w:before="62" w:after="62"/>
      </w:pPr>
      <w:bookmarkStart w:id="112" w:name="_Toc308073484"/>
      <w:bookmarkStart w:id="113" w:name="_Toc319415542"/>
      <w:r w:rsidRPr="0016156D">
        <w:t>4.2 UIM</w:t>
      </w:r>
      <w:r w:rsidRPr="0016156D">
        <w:rPr>
          <w:rFonts w:hint="eastAsia"/>
        </w:rPr>
        <w:t>卡和存储卡的安装</w:t>
      </w:r>
      <w:bookmarkEnd w:id="112"/>
      <w:bookmarkEnd w:id="113"/>
    </w:p>
    <w:p w:rsidR="006254C6" w:rsidRPr="0016156D" w:rsidRDefault="006254C6" w:rsidP="0024756C">
      <w:pPr>
        <w:adjustRightInd w:val="0"/>
        <w:snapToGrid w:val="0"/>
        <w:spacing w:beforeLines="20" w:afterLines="20"/>
        <w:rPr>
          <w:rFonts w:ascii="新宋体" w:eastAsia="新宋体" w:hAnsi="新宋体"/>
          <w:b/>
          <w:sz w:val="15"/>
          <w:szCs w:val="15"/>
        </w:rPr>
      </w:pPr>
      <w:bookmarkStart w:id="114" w:name="_Toc308073485"/>
      <w:r w:rsidRPr="0016156D">
        <w:rPr>
          <w:rFonts w:ascii="新宋体" w:eastAsia="新宋体" w:hAnsi="新宋体"/>
          <w:b/>
          <w:sz w:val="15"/>
          <w:szCs w:val="15"/>
        </w:rPr>
        <w:t>UIM</w:t>
      </w:r>
      <w:r w:rsidRPr="0016156D">
        <w:rPr>
          <w:rFonts w:ascii="新宋体" w:eastAsia="新宋体" w:hAnsi="新宋体" w:hint="eastAsia"/>
          <w:b/>
          <w:sz w:val="15"/>
          <w:szCs w:val="15"/>
        </w:rPr>
        <w:t>卡</w:t>
      </w:r>
      <w:bookmarkEnd w:id="114"/>
    </w:p>
    <w:p w:rsidR="006254C6" w:rsidRPr="0016156D" w:rsidRDefault="006254C6" w:rsidP="007A2422">
      <w:pPr>
        <w:pStyle w:val="003"/>
      </w:pPr>
      <w:r w:rsidRPr="0016156D">
        <w:rPr>
          <w:rFonts w:hint="eastAsia"/>
        </w:rPr>
        <w:t>使用手机前您必须先在手机中插入有效的</w:t>
      </w:r>
      <w:r w:rsidRPr="0016156D">
        <w:t>UIM</w:t>
      </w:r>
      <w:r w:rsidRPr="0016156D">
        <w:rPr>
          <w:rFonts w:hint="eastAsia"/>
        </w:rPr>
        <w:t>（用户身份识别模块）卡。</w:t>
      </w:r>
    </w:p>
    <w:p w:rsidR="006254C6" w:rsidRPr="0016156D" w:rsidRDefault="006254C6" w:rsidP="007A2422">
      <w:pPr>
        <w:pStyle w:val="003"/>
      </w:pPr>
      <w:r w:rsidRPr="0016156D">
        <w:rPr>
          <w:rFonts w:hint="eastAsia"/>
        </w:rPr>
        <w:t>一切和建立网络连接相关的信息都记录在</w:t>
      </w:r>
      <w:r w:rsidRPr="0016156D">
        <w:t>UIM</w:t>
      </w:r>
      <w:r w:rsidRPr="0016156D">
        <w:rPr>
          <w:rFonts w:hint="eastAsia"/>
        </w:rPr>
        <w:t>卡的芯片内，包括您在</w:t>
      </w:r>
      <w:r w:rsidRPr="0016156D">
        <w:t>UIM</w:t>
      </w:r>
      <w:r w:rsidRPr="0016156D">
        <w:rPr>
          <w:rFonts w:hint="eastAsia"/>
        </w:rPr>
        <w:t>卡电话簿中存储的姓名、电话号码以及短信。为了防止丢失和损坏</w:t>
      </w:r>
      <w:r w:rsidRPr="0016156D">
        <w:t>UIM</w:t>
      </w:r>
      <w:r w:rsidRPr="0016156D">
        <w:rPr>
          <w:rFonts w:hint="eastAsia"/>
        </w:rPr>
        <w:t>卡中的信息，应避免触摸金属接触面，并将</w:t>
      </w:r>
      <w:r w:rsidRPr="0016156D">
        <w:t>UIM</w:t>
      </w:r>
      <w:r w:rsidRPr="0016156D">
        <w:rPr>
          <w:rFonts w:hint="eastAsia"/>
        </w:rPr>
        <w:t>卡放在远离电、磁的地方。</w:t>
      </w:r>
    </w:p>
    <w:p w:rsidR="006254C6" w:rsidRPr="0016156D" w:rsidRDefault="006254C6" w:rsidP="0024756C">
      <w:pPr>
        <w:adjustRightInd w:val="0"/>
        <w:snapToGrid w:val="0"/>
        <w:spacing w:beforeLines="20" w:afterLines="20"/>
        <w:rPr>
          <w:rFonts w:ascii="新宋体" w:eastAsia="新宋体" w:hAnsi="新宋体"/>
          <w:b/>
          <w:sz w:val="15"/>
          <w:szCs w:val="15"/>
        </w:rPr>
      </w:pPr>
      <w:bookmarkStart w:id="115" w:name="_Toc308073486"/>
      <w:r w:rsidRPr="0016156D">
        <w:rPr>
          <w:rFonts w:ascii="新宋体" w:eastAsia="新宋体" w:hAnsi="新宋体"/>
          <w:b/>
          <w:sz w:val="15"/>
          <w:szCs w:val="15"/>
        </w:rPr>
        <w:t>UIM</w:t>
      </w:r>
      <w:r w:rsidRPr="0016156D">
        <w:rPr>
          <w:rFonts w:ascii="新宋体" w:eastAsia="新宋体" w:hAnsi="新宋体" w:hint="eastAsia"/>
          <w:b/>
          <w:sz w:val="15"/>
          <w:szCs w:val="15"/>
        </w:rPr>
        <w:t>卡的插入和取出</w:t>
      </w:r>
      <w:bookmarkEnd w:id="115"/>
    </w:p>
    <w:p w:rsidR="006254C6" w:rsidRPr="0016156D" w:rsidRDefault="006254C6" w:rsidP="0016156D">
      <w:pPr>
        <w:pStyle w:val="ad"/>
        <w:adjustRightInd w:val="0"/>
        <w:snapToGrid w:val="0"/>
        <w:ind w:firstLineChars="0" w:firstLine="0"/>
        <w:jc w:val="left"/>
        <w:rPr>
          <w:rFonts w:ascii="新宋体" w:eastAsia="新宋体" w:hAnsi="新宋体"/>
          <w:kern w:val="2"/>
          <w:sz w:val="15"/>
          <w:szCs w:val="15"/>
        </w:rPr>
      </w:pPr>
      <w:r w:rsidRPr="0016156D">
        <w:rPr>
          <w:rFonts w:ascii="新宋体" w:eastAsia="新宋体" w:hAnsi="新宋体" w:hint="eastAsia"/>
          <w:kern w:val="2"/>
          <w:sz w:val="15"/>
          <w:szCs w:val="15"/>
        </w:rPr>
        <w:t>关闭手机，移去电池和其它外部电源，将</w:t>
      </w:r>
      <w:r w:rsidRPr="0016156D">
        <w:rPr>
          <w:rFonts w:ascii="新宋体" w:eastAsia="新宋体" w:hAnsi="新宋体"/>
          <w:kern w:val="2"/>
          <w:sz w:val="15"/>
          <w:szCs w:val="15"/>
        </w:rPr>
        <w:t>UIM</w:t>
      </w:r>
      <w:r w:rsidRPr="0016156D">
        <w:rPr>
          <w:rFonts w:ascii="新宋体" w:eastAsia="新宋体" w:hAnsi="新宋体" w:hint="eastAsia"/>
          <w:kern w:val="2"/>
          <w:sz w:val="15"/>
          <w:szCs w:val="15"/>
        </w:rPr>
        <w:t>卡按卡槽上的指示正确插入</w:t>
      </w:r>
      <w:r w:rsidRPr="0016156D">
        <w:rPr>
          <w:rFonts w:ascii="新宋体" w:eastAsia="新宋体" w:hAnsi="新宋体"/>
          <w:kern w:val="2"/>
          <w:sz w:val="15"/>
          <w:szCs w:val="15"/>
        </w:rPr>
        <w:t>UIM</w:t>
      </w:r>
      <w:r w:rsidRPr="0016156D">
        <w:rPr>
          <w:rFonts w:ascii="新宋体" w:eastAsia="新宋体" w:hAnsi="新宋体" w:hint="eastAsia"/>
          <w:kern w:val="2"/>
          <w:sz w:val="15"/>
          <w:szCs w:val="15"/>
        </w:rPr>
        <w:t>卡卡座。</w:t>
      </w:r>
    </w:p>
    <w:p w:rsidR="006254C6" w:rsidRPr="0016156D" w:rsidRDefault="006254C6" w:rsidP="0016156D">
      <w:pPr>
        <w:pStyle w:val="ad"/>
        <w:adjustRightInd w:val="0"/>
        <w:snapToGrid w:val="0"/>
        <w:ind w:firstLineChars="0" w:firstLine="0"/>
        <w:jc w:val="left"/>
        <w:rPr>
          <w:rFonts w:ascii="新宋体" w:eastAsia="新宋体" w:hAnsi="新宋体"/>
          <w:kern w:val="2"/>
          <w:sz w:val="15"/>
          <w:szCs w:val="15"/>
        </w:rPr>
      </w:pPr>
      <w:r w:rsidRPr="0016156D">
        <w:rPr>
          <w:rFonts w:ascii="新宋体" w:eastAsia="新宋体" w:hAnsi="新宋体" w:hint="eastAsia"/>
          <w:kern w:val="2"/>
          <w:sz w:val="15"/>
          <w:szCs w:val="15"/>
        </w:rPr>
        <w:t>当您需要取出</w:t>
      </w:r>
      <w:r w:rsidRPr="0016156D">
        <w:rPr>
          <w:rFonts w:ascii="新宋体" w:eastAsia="新宋体" w:hAnsi="新宋体"/>
          <w:kern w:val="2"/>
          <w:sz w:val="15"/>
          <w:szCs w:val="15"/>
        </w:rPr>
        <w:t>UIM</w:t>
      </w:r>
      <w:r w:rsidRPr="0016156D">
        <w:rPr>
          <w:rFonts w:ascii="新宋体" w:eastAsia="新宋体" w:hAnsi="新宋体" w:hint="eastAsia"/>
          <w:kern w:val="2"/>
          <w:sz w:val="15"/>
          <w:szCs w:val="15"/>
        </w:rPr>
        <w:t>卡时，请先关机，拿掉电池后，再取出</w:t>
      </w:r>
      <w:r w:rsidRPr="0016156D">
        <w:rPr>
          <w:rFonts w:ascii="新宋体" w:eastAsia="新宋体" w:hAnsi="新宋体"/>
          <w:kern w:val="2"/>
          <w:sz w:val="15"/>
          <w:szCs w:val="15"/>
        </w:rPr>
        <w:t>UIM</w:t>
      </w:r>
      <w:r w:rsidRPr="0016156D">
        <w:rPr>
          <w:rFonts w:ascii="新宋体" w:eastAsia="新宋体" w:hAnsi="新宋体" w:hint="eastAsia"/>
          <w:kern w:val="2"/>
          <w:sz w:val="15"/>
          <w:szCs w:val="15"/>
        </w:rPr>
        <w:t>卡。</w:t>
      </w:r>
    </w:p>
    <w:p w:rsidR="006254C6" w:rsidRPr="0016156D" w:rsidRDefault="006254C6" w:rsidP="0024756C">
      <w:pPr>
        <w:adjustRightInd w:val="0"/>
        <w:snapToGrid w:val="0"/>
        <w:spacing w:beforeLines="20" w:afterLines="20"/>
        <w:rPr>
          <w:rFonts w:ascii="新宋体" w:eastAsia="新宋体" w:hAnsi="新宋体"/>
          <w:b/>
          <w:sz w:val="15"/>
          <w:szCs w:val="15"/>
        </w:rPr>
      </w:pPr>
      <w:bookmarkStart w:id="116" w:name="_Toc308073487"/>
      <w:r w:rsidRPr="0016156D">
        <w:rPr>
          <w:rFonts w:ascii="新宋体" w:eastAsia="新宋体" w:hAnsi="新宋体" w:hint="eastAsia"/>
          <w:b/>
          <w:sz w:val="15"/>
          <w:szCs w:val="15"/>
        </w:rPr>
        <w:t>存储卡的安装和取出</w:t>
      </w:r>
      <w:bookmarkEnd w:id="116"/>
    </w:p>
    <w:p w:rsidR="006254C6" w:rsidRPr="0016156D" w:rsidRDefault="006254C6" w:rsidP="0016156D">
      <w:pPr>
        <w:pStyle w:val="ad"/>
        <w:adjustRightInd w:val="0"/>
        <w:snapToGrid w:val="0"/>
        <w:ind w:firstLineChars="0" w:firstLine="0"/>
        <w:jc w:val="left"/>
        <w:rPr>
          <w:rFonts w:ascii="新宋体" w:eastAsia="新宋体" w:hAnsi="新宋体"/>
          <w:kern w:val="2"/>
          <w:sz w:val="15"/>
          <w:szCs w:val="15"/>
        </w:rPr>
      </w:pPr>
      <w:r w:rsidRPr="0016156D">
        <w:rPr>
          <w:rFonts w:ascii="新宋体" w:eastAsia="新宋体" w:hAnsi="新宋体" w:hint="eastAsia"/>
          <w:kern w:val="2"/>
          <w:sz w:val="15"/>
          <w:szCs w:val="15"/>
        </w:rPr>
        <w:lastRenderedPageBreak/>
        <w:t>手机关机并取出电池，将存储卡按卡槽上的指示正确安装卡槽内。</w:t>
      </w:r>
    </w:p>
    <w:p w:rsidR="006254C6" w:rsidRPr="0016156D" w:rsidRDefault="006254C6" w:rsidP="0016156D">
      <w:pPr>
        <w:pStyle w:val="ad"/>
        <w:adjustRightInd w:val="0"/>
        <w:snapToGrid w:val="0"/>
        <w:ind w:firstLineChars="0" w:firstLine="0"/>
        <w:jc w:val="left"/>
        <w:rPr>
          <w:rFonts w:ascii="新宋体" w:eastAsia="新宋体" w:hAnsi="新宋体"/>
          <w:kern w:val="2"/>
          <w:sz w:val="15"/>
          <w:szCs w:val="15"/>
        </w:rPr>
      </w:pPr>
      <w:r w:rsidRPr="0016156D">
        <w:rPr>
          <w:rFonts w:ascii="新宋体" w:eastAsia="新宋体" w:hAnsi="新宋体" w:hint="eastAsia"/>
          <w:kern w:val="2"/>
          <w:sz w:val="15"/>
          <w:szCs w:val="15"/>
        </w:rPr>
        <w:t>当您需要取出存储卡时，请先关机，再取卡。</w:t>
      </w:r>
    </w:p>
    <w:p w:rsidR="006254C6" w:rsidRPr="0016156D" w:rsidRDefault="006254C6" w:rsidP="009F093C">
      <w:pPr>
        <w:pStyle w:val="004"/>
        <w:spacing w:before="62" w:after="62"/>
      </w:pPr>
      <w:bookmarkStart w:id="117" w:name="_Toc291573717"/>
      <w:bookmarkStart w:id="118" w:name="_Toc319415543"/>
      <w:r w:rsidRPr="0016156D">
        <w:t>4.3</w:t>
      </w:r>
      <w:r w:rsidRPr="0016156D">
        <w:rPr>
          <w:rFonts w:hint="eastAsia"/>
        </w:rPr>
        <w:t>开机和关机</w:t>
      </w:r>
      <w:bookmarkEnd w:id="117"/>
      <w:bookmarkEnd w:id="118"/>
    </w:p>
    <w:p w:rsidR="006254C6" w:rsidRPr="0016156D" w:rsidRDefault="006254C6" w:rsidP="007A2422">
      <w:pPr>
        <w:pStyle w:val="005"/>
      </w:pPr>
      <w:r w:rsidRPr="0016156D">
        <w:rPr>
          <w:rFonts w:hint="eastAsia"/>
        </w:rPr>
        <w:t>开机时，请长按电源键，直至屏幕显示开机画面。手机初始化需要一定的时间，请耐心等待。</w:t>
      </w:r>
    </w:p>
    <w:p w:rsidR="006254C6" w:rsidRPr="0016156D" w:rsidRDefault="006254C6" w:rsidP="007A2422">
      <w:pPr>
        <w:pStyle w:val="005"/>
      </w:pPr>
      <w:r w:rsidRPr="0016156D">
        <w:rPr>
          <w:rFonts w:hint="eastAsia"/>
        </w:rPr>
        <w:t>若您开启了</w:t>
      </w:r>
      <w:r w:rsidRPr="0016156D">
        <w:t>PIN</w:t>
      </w:r>
      <w:r w:rsidRPr="0016156D">
        <w:rPr>
          <w:rFonts w:hint="eastAsia"/>
        </w:rPr>
        <w:t>码功能，屏幕将显示</w:t>
      </w:r>
      <w:r w:rsidRPr="0016156D">
        <w:t>PIN</w:t>
      </w:r>
      <w:r w:rsidRPr="0016156D">
        <w:rPr>
          <w:rFonts w:hint="eastAsia"/>
        </w:rPr>
        <w:t>码输入框，请正确输入您的</w:t>
      </w:r>
      <w:r w:rsidRPr="0016156D">
        <w:t xml:space="preserve">PIN </w:t>
      </w:r>
      <w:r w:rsidRPr="0016156D">
        <w:rPr>
          <w:rFonts w:hint="eastAsia"/>
        </w:rPr>
        <w:t>码。</w:t>
      </w:r>
    </w:p>
    <w:p w:rsidR="006254C6" w:rsidRPr="0016156D" w:rsidRDefault="006254C6" w:rsidP="0016156D">
      <w:pPr>
        <w:adjustRightInd w:val="0"/>
        <w:snapToGrid w:val="0"/>
        <w:rPr>
          <w:rFonts w:ascii="新宋体" w:eastAsia="新宋体" w:hAnsi="新宋体"/>
          <w:sz w:val="15"/>
          <w:szCs w:val="15"/>
        </w:rPr>
      </w:pPr>
      <w:r w:rsidRPr="0016156D">
        <w:rPr>
          <w:rFonts w:ascii="新宋体" w:eastAsia="新宋体" w:hAnsi="新宋体" w:hint="eastAsia"/>
          <w:sz w:val="15"/>
          <w:szCs w:val="15"/>
        </w:rPr>
        <w:t>说明：</w:t>
      </w:r>
    </w:p>
    <w:p w:rsidR="006254C6" w:rsidRPr="0016156D" w:rsidRDefault="006254C6" w:rsidP="007A2422">
      <w:pPr>
        <w:numPr>
          <w:ilvl w:val="0"/>
          <w:numId w:val="18"/>
        </w:numPr>
        <w:tabs>
          <w:tab w:val="clear" w:pos="420"/>
        </w:tabs>
        <w:adjustRightInd w:val="0"/>
        <w:snapToGrid w:val="0"/>
        <w:ind w:left="150" w:hangingChars="100" w:hanging="150"/>
        <w:rPr>
          <w:rFonts w:ascii="新宋体" w:eastAsia="新宋体" w:hAnsi="新宋体"/>
          <w:sz w:val="15"/>
          <w:szCs w:val="15"/>
        </w:rPr>
      </w:pPr>
      <w:r w:rsidRPr="0016156D">
        <w:rPr>
          <w:rFonts w:ascii="新宋体" w:eastAsia="新宋体" w:hAnsi="新宋体"/>
          <w:sz w:val="15"/>
          <w:szCs w:val="15"/>
        </w:rPr>
        <w:t>PIN</w:t>
      </w:r>
      <w:r w:rsidRPr="0016156D">
        <w:rPr>
          <w:rFonts w:ascii="新宋体" w:eastAsia="新宋体" w:hAnsi="新宋体" w:hint="eastAsia"/>
          <w:sz w:val="15"/>
          <w:szCs w:val="15"/>
        </w:rPr>
        <w:t>（个人识别码）是由您的运营商提供的密码。如果</w:t>
      </w:r>
      <w:r w:rsidRPr="0016156D">
        <w:rPr>
          <w:rFonts w:ascii="新宋体" w:eastAsia="新宋体" w:hAnsi="新宋体"/>
          <w:sz w:val="15"/>
          <w:szCs w:val="15"/>
        </w:rPr>
        <w:t xml:space="preserve">PIN </w:t>
      </w:r>
      <w:r w:rsidRPr="0016156D">
        <w:rPr>
          <w:rFonts w:ascii="新宋体" w:eastAsia="新宋体" w:hAnsi="新宋体" w:hint="eastAsia"/>
          <w:sz w:val="15"/>
          <w:szCs w:val="15"/>
        </w:rPr>
        <w:t>码开启，您需要输入正确的</w:t>
      </w:r>
      <w:r w:rsidRPr="0016156D">
        <w:rPr>
          <w:rFonts w:ascii="新宋体" w:eastAsia="新宋体" w:hAnsi="新宋体"/>
          <w:sz w:val="15"/>
          <w:szCs w:val="15"/>
        </w:rPr>
        <w:t>PIN</w:t>
      </w:r>
      <w:r w:rsidRPr="0016156D">
        <w:rPr>
          <w:rFonts w:ascii="新宋体" w:eastAsia="新宋体" w:hAnsi="新宋体" w:hint="eastAsia"/>
          <w:sz w:val="15"/>
          <w:szCs w:val="15"/>
        </w:rPr>
        <w:t>码才能使用</w:t>
      </w:r>
      <w:r w:rsidRPr="0016156D">
        <w:rPr>
          <w:rFonts w:ascii="新宋体" w:eastAsia="新宋体" w:hAnsi="新宋体"/>
          <w:sz w:val="15"/>
          <w:szCs w:val="15"/>
        </w:rPr>
        <w:t xml:space="preserve">UIM </w:t>
      </w:r>
      <w:r w:rsidRPr="0016156D">
        <w:rPr>
          <w:rFonts w:ascii="新宋体" w:eastAsia="新宋体" w:hAnsi="新宋体" w:hint="eastAsia"/>
          <w:sz w:val="15"/>
          <w:szCs w:val="15"/>
        </w:rPr>
        <w:t>卡。手机接受输入的</w:t>
      </w:r>
      <w:r w:rsidRPr="0016156D">
        <w:rPr>
          <w:rFonts w:ascii="新宋体" w:eastAsia="新宋体" w:hAnsi="新宋体"/>
          <w:sz w:val="15"/>
          <w:szCs w:val="15"/>
        </w:rPr>
        <w:t xml:space="preserve">PIN </w:t>
      </w:r>
      <w:r w:rsidRPr="0016156D">
        <w:rPr>
          <w:rFonts w:ascii="新宋体" w:eastAsia="新宋体" w:hAnsi="新宋体" w:hint="eastAsia"/>
          <w:sz w:val="15"/>
          <w:szCs w:val="15"/>
        </w:rPr>
        <w:t>码后，便会自动搜寻指定的网络。</w:t>
      </w:r>
    </w:p>
    <w:p w:rsidR="006254C6" w:rsidRPr="0016156D" w:rsidRDefault="006254C6" w:rsidP="007A2422">
      <w:pPr>
        <w:numPr>
          <w:ilvl w:val="0"/>
          <w:numId w:val="18"/>
        </w:numPr>
        <w:tabs>
          <w:tab w:val="clear" w:pos="420"/>
        </w:tabs>
        <w:adjustRightInd w:val="0"/>
        <w:snapToGrid w:val="0"/>
        <w:ind w:left="150" w:hangingChars="100" w:hanging="150"/>
        <w:rPr>
          <w:rFonts w:ascii="新宋体" w:eastAsia="新宋体" w:hAnsi="新宋体"/>
          <w:sz w:val="15"/>
          <w:szCs w:val="15"/>
        </w:rPr>
      </w:pPr>
      <w:r w:rsidRPr="0016156D">
        <w:rPr>
          <w:rFonts w:ascii="新宋体" w:eastAsia="新宋体" w:hAnsi="新宋体" w:hint="eastAsia"/>
          <w:sz w:val="15"/>
          <w:szCs w:val="15"/>
        </w:rPr>
        <w:t>手机开机后，会自动识别</w:t>
      </w:r>
      <w:r w:rsidRPr="0016156D">
        <w:rPr>
          <w:rFonts w:ascii="新宋体" w:eastAsia="新宋体" w:hAnsi="新宋体"/>
          <w:sz w:val="15"/>
          <w:szCs w:val="15"/>
        </w:rPr>
        <w:t>UIM</w:t>
      </w:r>
      <w:r w:rsidRPr="0016156D">
        <w:rPr>
          <w:rFonts w:ascii="新宋体" w:eastAsia="新宋体" w:hAnsi="新宋体" w:hint="eastAsia"/>
          <w:sz w:val="15"/>
          <w:szCs w:val="15"/>
        </w:rPr>
        <w:t>卡提供商，并完成短信和无线网络的参数设置。如果手机没有自动配置相应参数，请向服务提供商咨询正确的参数并完成设置。</w:t>
      </w:r>
    </w:p>
    <w:p w:rsidR="006254C6" w:rsidRPr="0016156D" w:rsidRDefault="006254C6" w:rsidP="007A2422">
      <w:pPr>
        <w:numPr>
          <w:ilvl w:val="0"/>
          <w:numId w:val="18"/>
        </w:numPr>
        <w:tabs>
          <w:tab w:val="clear" w:pos="420"/>
        </w:tabs>
        <w:adjustRightInd w:val="0"/>
        <w:snapToGrid w:val="0"/>
        <w:ind w:left="150" w:hangingChars="100" w:hanging="150"/>
        <w:rPr>
          <w:rFonts w:ascii="新宋体" w:eastAsia="新宋体" w:hAnsi="新宋体"/>
          <w:sz w:val="15"/>
          <w:szCs w:val="15"/>
        </w:rPr>
      </w:pPr>
      <w:r w:rsidRPr="0016156D">
        <w:rPr>
          <w:rFonts w:ascii="新宋体" w:eastAsia="新宋体" w:hAnsi="新宋体" w:hint="eastAsia"/>
          <w:sz w:val="15"/>
          <w:szCs w:val="15"/>
        </w:rPr>
        <w:t>关机时，长按电源键，弹出“手机选项”对话框，点按关机，即可关闭手机。</w:t>
      </w:r>
    </w:p>
    <w:p w:rsidR="006254C6" w:rsidRPr="0016156D" w:rsidRDefault="006254C6" w:rsidP="009F093C">
      <w:pPr>
        <w:pStyle w:val="004"/>
        <w:spacing w:before="62" w:after="62"/>
      </w:pPr>
      <w:bookmarkStart w:id="119" w:name="_Toc291573720"/>
      <w:bookmarkStart w:id="120" w:name="_Toc319415544"/>
      <w:r w:rsidRPr="0016156D">
        <w:t>4.4</w:t>
      </w:r>
      <w:r w:rsidRPr="0016156D">
        <w:rPr>
          <w:rFonts w:hint="eastAsia"/>
        </w:rPr>
        <w:t>开启和关闭屏幕</w:t>
      </w:r>
      <w:bookmarkEnd w:id="119"/>
      <w:bookmarkEnd w:id="120"/>
    </w:p>
    <w:p w:rsidR="006254C6" w:rsidRPr="0016156D" w:rsidRDefault="006254C6" w:rsidP="0024756C">
      <w:pPr>
        <w:adjustRightInd w:val="0"/>
        <w:snapToGrid w:val="0"/>
        <w:spacing w:beforeLines="20" w:afterLines="20"/>
        <w:rPr>
          <w:rFonts w:ascii="新宋体" w:eastAsia="新宋体" w:hAnsi="新宋体"/>
          <w:b/>
          <w:sz w:val="15"/>
          <w:szCs w:val="15"/>
        </w:rPr>
      </w:pPr>
      <w:r w:rsidRPr="0016156D">
        <w:rPr>
          <w:rFonts w:ascii="新宋体" w:eastAsia="新宋体" w:hAnsi="新宋体" w:hint="eastAsia"/>
          <w:b/>
          <w:sz w:val="15"/>
          <w:szCs w:val="15"/>
        </w:rPr>
        <w:t>关闭屏幕</w:t>
      </w:r>
    </w:p>
    <w:p w:rsidR="006254C6" w:rsidRPr="0016156D" w:rsidRDefault="006254C6" w:rsidP="0016156D">
      <w:pPr>
        <w:adjustRightInd w:val="0"/>
        <w:snapToGrid w:val="0"/>
        <w:rPr>
          <w:rFonts w:ascii="新宋体" w:eastAsia="新宋体" w:hAnsi="新宋体"/>
          <w:sz w:val="15"/>
          <w:szCs w:val="15"/>
        </w:rPr>
      </w:pPr>
      <w:r w:rsidRPr="0016156D">
        <w:rPr>
          <w:rFonts w:ascii="新宋体" w:eastAsia="新宋体" w:hAnsi="新宋体" w:hint="eastAsia"/>
          <w:sz w:val="15"/>
          <w:szCs w:val="15"/>
        </w:rPr>
        <w:lastRenderedPageBreak/>
        <w:t>您可以按电源键关闭屏幕，节省电量，防止误按。</w:t>
      </w:r>
    </w:p>
    <w:p w:rsidR="006254C6" w:rsidRPr="0016156D" w:rsidRDefault="006254C6" w:rsidP="0016156D">
      <w:pPr>
        <w:adjustRightInd w:val="0"/>
        <w:snapToGrid w:val="0"/>
        <w:rPr>
          <w:rFonts w:ascii="新宋体" w:eastAsia="新宋体" w:hAnsi="新宋体"/>
          <w:sz w:val="15"/>
          <w:szCs w:val="15"/>
        </w:rPr>
      </w:pPr>
      <w:r w:rsidRPr="0016156D">
        <w:rPr>
          <w:rFonts w:ascii="新宋体" w:eastAsia="新宋体" w:hAnsi="新宋体" w:hint="eastAsia"/>
          <w:sz w:val="15"/>
          <w:szCs w:val="15"/>
        </w:rPr>
        <w:t>说明：您可以设置屏幕自动锁定前的延迟时间，来节省电池电量，延长电池的使用寿命。</w:t>
      </w:r>
    </w:p>
    <w:p w:rsidR="006254C6" w:rsidRPr="0016156D" w:rsidRDefault="006254C6" w:rsidP="0024756C">
      <w:pPr>
        <w:adjustRightInd w:val="0"/>
        <w:snapToGrid w:val="0"/>
        <w:spacing w:beforeLines="20" w:afterLines="20"/>
        <w:rPr>
          <w:rFonts w:ascii="新宋体" w:eastAsia="新宋体" w:hAnsi="新宋体"/>
          <w:b/>
          <w:sz w:val="15"/>
          <w:szCs w:val="15"/>
        </w:rPr>
      </w:pPr>
      <w:bookmarkStart w:id="121" w:name="_Toc291573722"/>
      <w:r w:rsidRPr="0016156D">
        <w:rPr>
          <w:rFonts w:ascii="新宋体" w:eastAsia="新宋体" w:hAnsi="新宋体" w:hint="eastAsia"/>
          <w:b/>
          <w:sz w:val="15"/>
          <w:szCs w:val="15"/>
        </w:rPr>
        <w:t>开启屏幕</w:t>
      </w:r>
      <w:bookmarkEnd w:id="121"/>
    </w:p>
    <w:p w:rsidR="006254C6" w:rsidRPr="0016156D" w:rsidRDefault="006254C6" w:rsidP="0016156D">
      <w:pPr>
        <w:adjustRightInd w:val="0"/>
        <w:snapToGrid w:val="0"/>
        <w:rPr>
          <w:rFonts w:ascii="新宋体" w:eastAsia="新宋体" w:hAnsi="新宋体"/>
          <w:sz w:val="15"/>
          <w:szCs w:val="15"/>
        </w:rPr>
      </w:pPr>
      <w:r w:rsidRPr="0016156D">
        <w:rPr>
          <w:rFonts w:ascii="新宋体" w:eastAsia="新宋体" w:hAnsi="新宋体" w:hint="eastAsia"/>
          <w:sz w:val="15"/>
          <w:szCs w:val="15"/>
        </w:rPr>
        <w:t>要开启屏幕，按电源键即可点亮屏幕。</w:t>
      </w:r>
    </w:p>
    <w:p w:rsidR="006254C6" w:rsidRPr="0016156D" w:rsidRDefault="006254C6" w:rsidP="009F093C">
      <w:pPr>
        <w:pStyle w:val="004"/>
        <w:spacing w:before="62" w:after="62"/>
      </w:pPr>
      <w:bookmarkStart w:id="122" w:name="_Toc291573723"/>
      <w:bookmarkStart w:id="123" w:name="_Toc319415545"/>
      <w:r w:rsidRPr="0016156D">
        <w:t>4.5</w:t>
      </w:r>
      <w:r w:rsidRPr="0016156D">
        <w:rPr>
          <w:rFonts w:hint="eastAsia"/>
        </w:rPr>
        <w:t>手机锁定与解锁</w:t>
      </w:r>
      <w:bookmarkEnd w:id="122"/>
      <w:bookmarkEnd w:id="123"/>
    </w:p>
    <w:p w:rsidR="006254C6" w:rsidRPr="0016156D" w:rsidRDefault="006254C6" w:rsidP="0024756C">
      <w:pPr>
        <w:adjustRightInd w:val="0"/>
        <w:snapToGrid w:val="0"/>
        <w:spacing w:beforeLines="20" w:afterLines="20"/>
        <w:rPr>
          <w:rFonts w:ascii="新宋体" w:eastAsia="新宋体" w:hAnsi="新宋体"/>
          <w:b/>
          <w:sz w:val="15"/>
          <w:szCs w:val="15"/>
        </w:rPr>
      </w:pPr>
      <w:bookmarkStart w:id="124" w:name="_Toc291573724"/>
      <w:r w:rsidRPr="0016156D">
        <w:rPr>
          <w:rFonts w:ascii="新宋体" w:eastAsia="新宋体" w:hAnsi="新宋体" w:hint="eastAsia"/>
          <w:b/>
          <w:sz w:val="15"/>
          <w:szCs w:val="15"/>
        </w:rPr>
        <w:t>锁定手机</w:t>
      </w:r>
      <w:bookmarkEnd w:id="124"/>
    </w:p>
    <w:p w:rsidR="006254C6" w:rsidRPr="0016156D" w:rsidRDefault="006254C6" w:rsidP="0016156D">
      <w:pPr>
        <w:adjustRightInd w:val="0"/>
        <w:snapToGrid w:val="0"/>
        <w:rPr>
          <w:rFonts w:ascii="新宋体" w:eastAsia="新宋体" w:hAnsi="新宋体"/>
          <w:sz w:val="15"/>
          <w:szCs w:val="15"/>
        </w:rPr>
      </w:pPr>
      <w:r w:rsidRPr="0016156D">
        <w:rPr>
          <w:rFonts w:ascii="新宋体" w:eastAsia="新宋体" w:hAnsi="新宋体" w:hint="eastAsia"/>
          <w:sz w:val="15"/>
          <w:szCs w:val="15"/>
        </w:rPr>
        <w:t>短按电源键，即可锁定手机。</w:t>
      </w:r>
    </w:p>
    <w:p w:rsidR="006254C6" w:rsidRPr="0016156D" w:rsidRDefault="006254C6" w:rsidP="0016156D">
      <w:pPr>
        <w:adjustRightInd w:val="0"/>
        <w:snapToGrid w:val="0"/>
        <w:rPr>
          <w:rFonts w:ascii="新宋体" w:eastAsia="新宋体" w:hAnsi="新宋体"/>
          <w:sz w:val="15"/>
          <w:szCs w:val="15"/>
        </w:rPr>
      </w:pPr>
      <w:r w:rsidRPr="0016156D">
        <w:rPr>
          <w:rFonts w:ascii="新宋体" w:eastAsia="新宋体" w:hAnsi="新宋体" w:hint="eastAsia"/>
          <w:sz w:val="15"/>
          <w:szCs w:val="15"/>
        </w:rPr>
        <w:t>说明：若您在系统默认或设定的锁屏时间之内对手机无任何操作，手机将自动锁定。</w:t>
      </w:r>
    </w:p>
    <w:p w:rsidR="006254C6" w:rsidRPr="0016156D" w:rsidRDefault="006254C6" w:rsidP="0024756C">
      <w:pPr>
        <w:adjustRightInd w:val="0"/>
        <w:snapToGrid w:val="0"/>
        <w:spacing w:beforeLines="20" w:afterLines="20"/>
        <w:rPr>
          <w:rFonts w:ascii="新宋体" w:eastAsia="新宋体" w:hAnsi="新宋体"/>
          <w:b/>
          <w:sz w:val="15"/>
          <w:szCs w:val="15"/>
        </w:rPr>
      </w:pPr>
      <w:bookmarkStart w:id="125" w:name="_Toc291573725"/>
      <w:r w:rsidRPr="0016156D">
        <w:rPr>
          <w:rFonts w:ascii="新宋体" w:eastAsia="新宋体" w:hAnsi="新宋体" w:hint="eastAsia"/>
          <w:b/>
          <w:sz w:val="15"/>
          <w:szCs w:val="15"/>
        </w:rPr>
        <w:t>手机解锁</w:t>
      </w:r>
      <w:bookmarkEnd w:id="125"/>
    </w:p>
    <w:p w:rsidR="006254C6" w:rsidRPr="0016156D" w:rsidRDefault="006254C6" w:rsidP="0016156D">
      <w:pPr>
        <w:adjustRightInd w:val="0"/>
        <w:snapToGrid w:val="0"/>
        <w:rPr>
          <w:rFonts w:ascii="新宋体" w:eastAsia="新宋体" w:hAnsi="新宋体"/>
          <w:sz w:val="15"/>
          <w:szCs w:val="15"/>
        </w:rPr>
      </w:pPr>
      <w:r w:rsidRPr="0016156D">
        <w:rPr>
          <w:rFonts w:ascii="新宋体" w:eastAsia="新宋体" w:hAnsi="新宋体" w:hint="eastAsia"/>
          <w:sz w:val="15"/>
          <w:szCs w:val="15"/>
        </w:rPr>
        <w:t>短按电源键，向右划动主屏中的绿色解锁键进行解锁。</w:t>
      </w:r>
    </w:p>
    <w:p w:rsidR="006254C6" w:rsidRPr="0016156D" w:rsidRDefault="006254C6" w:rsidP="009F093C">
      <w:pPr>
        <w:pStyle w:val="004"/>
        <w:spacing w:before="62" w:after="62"/>
      </w:pPr>
      <w:bookmarkStart w:id="126" w:name="_Toc291573726"/>
      <w:bookmarkStart w:id="127" w:name="_Toc319415546"/>
      <w:r w:rsidRPr="0016156D">
        <w:t>4.6</w:t>
      </w:r>
      <w:r w:rsidRPr="0016156D">
        <w:rPr>
          <w:rFonts w:hint="eastAsia"/>
        </w:rPr>
        <w:t>触摸屏的使用</w:t>
      </w:r>
      <w:bookmarkEnd w:id="126"/>
      <w:bookmarkEnd w:id="127"/>
    </w:p>
    <w:p w:rsidR="006254C6" w:rsidRPr="0016156D" w:rsidRDefault="006254C6" w:rsidP="0016156D">
      <w:pPr>
        <w:adjustRightInd w:val="0"/>
        <w:snapToGrid w:val="0"/>
        <w:rPr>
          <w:rFonts w:ascii="新宋体" w:eastAsia="新宋体" w:hAnsi="新宋体"/>
          <w:sz w:val="15"/>
          <w:szCs w:val="15"/>
        </w:rPr>
      </w:pPr>
      <w:r w:rsidRPr="0016156D">
        <w:rPr>
          <w:rFonts w:ascii="新宋体" w:eastAsia="新宋体" w:hAnsi="新宋体" w:hint="eastAsia"/>
          <w:sz w:val="15"/>
          <w:szCs w:val="15"/>
        </w:rPr>
        <w:t>您可以通过屏幕上一系列操作来控制您的手机。</w:t>
      </w:r>
    </w:p>
    <w:p w:rsidR="006254C6" w:rsidRPr="0016156D" w:rsidRDefault="006254C6" w:rsidP="007A2422">
      <w:pPr>
        <w:pStyle w:val="005"/>
      </w:pPr>
      <w:r w:rsidRPr="0016156D">
        <w:rPr>
          <w:rFonts w:hint="eastAsia"/>
        </w:rPr>
        <w:lastRenderedPageBreak/>
        <w:t>点按：您可以通过点击屏幕，选择屏幕上的项目、打开应用、使用键盘输入。</w:t>
      </w:r>
    </w:p>
    <w:p w:rsidR="006254C6" w:rsidRPr="0016156D" w:rsidRDefault="006254C6" w:rsidP="007A2422">
      <w:pPr>
        <w:pStyle w:val="005"/>
      </w:pPr>
      <w:r w:rsidRPr="0016156D">
        <w:rPr>
          <w:rFonts w:hint="eastAsia"/>
        </w:rPr>
        <w:t>长按：您可以通过长按某些项目获得其可用的菜单到主屏幕上。在主功能菜单界面长按应用程序图标，可以将该应用的快捷方式添加至主屏幕。</w:t>
      </w:r>
    </w:p>
    <w:p w:rsidR="006254C6" w:rsidRPr="0016156D" w:rsidRDefault="006254C6" w:rsidP="007A2422">
      <w:pPr>
        <w:pStyle w:val="005"/>
      </w:pPr>
      <w:r w:rsidRPr="0016156D">
        <w:rPr>
          <w:rFonts w:hint="eastAsia"/>
        </w:rPr>
        <w:t>滑动：您可以通过在屏幕上水平或垂直滑动，实现页面的上下或左右滚动显示。</w:t>
      </w:r>
    </w:p>
    <w:p w:rsidR="006254C6" w:rsidRPr="0016156D" w:rsidRDefault="006254C6" w:rsidP="007A2422">
      <w:pPr>
        <w:pStyle w:val="005"/>
      </w:pPr>
      <w:r w:rsidRPr="0016156D">
        <w:rPr>
          <w:rFonts w:hint="eastAsia"/>
        </w:rPr>
        <w:t>横竖屏切换：您可以通过旋转手机切换屏幕的横竖屏显示。横竖屏显示功能仅在某些界面有效，例如文字输入界面、浏览网页界面等等。</w:t>
      </w:r>
    </w:p>
    <w:p w:rsidR="006254C6" w:rsidRPr="0016156D" w:rsidRDefault="006254C6" w:rsidP="009F093C">
      <w:pPr>
        <w:pStyle w:val="004"/>
        <w:spacing w:before="62" w:after="62"/>
      </w:pPr>
      <w:bookmarkStart w:id="128" w:name="_Toc291573727"/>
      <w:bookmarkStart w:id="129" w:name="_Toc319415547"/>
      <w:r w:rsidRPr="0016156D">
        <w:t>4.7</w:t>
      </w:r>
      <w:r w:rsidRPr="0016156D">
        <w:rPr>
          <w:rFonts w:hint="eastAsia"/>
        </w:rPr>
        <w:t>按键介绍</w:t>
      </w:r>
      <w:bookmarkEnd w:id="128"/>
      <w:bookmarkEnd w:id="129"/>
    </w:p>
    <w:p w:rsidR="006254C6" w:rsidRPr="0016156D" w:rsidRDefault="007A2422" w:rsidP="0016156D">
      <w:pPr>
        <w:adjustRightInd w:val="0"/>
        <w:snapToGrid w:val="0"/>
        <w:rPr>
          <w:rFonts w:ascii="新宋体" w:eastAsia="新宋体" w:hAnsi="新宋体"/>
          <w:sz w:val="15"/>
          <w:szCs w:val="15"/>
        </w:rPr>
      </w:pPr>
      <w:r>
        <w:rPr>
          <w:rFonts w:ascii="新宋体" w:eastAsia="新宋体" w:hAnsi="新宋体" w:hint="eastAsia"/>
          <w:sz w:val="15"/>
          <w:szCs w:val="15"/>
        </w:rPr>
        <w:t>手机已开机，请用手指触摸屏幕下方四</w:t>
      </w:r>
      <w:r w:rsidR="006254C6" w:rsidRPr="0016156D">
        <w:rPr>
          <w:rFonts w:ascii="新宋体" w:eastAsia="新宋体" w:hAnsi="新宋体" w:hint="eastAsia"/>
          <w:sz w:val="15"/>
          <w:szCs w:val="15"/>
        </w:rPr>
        <w:t>个按键：</w:t>
      </w:r>
    </w:p>
    <w:p w:rsidR="006254C6" w:rsidRPr="0016156D" w:rsidRDefault="006254C6" w:rsidP="0016156D">
      <w:pPr>
        <w:adjustRightInd w:val="0"/>
        <w:snapToGrid w:val="0"/>
        <w:rPr>
          <w:rFonts w:ascii="新宋体" w:eastAsia="新宋体" w:hAnsi="新宋体"/>
          <w:sz w:val="15"/>
          <w:szCs w:val="15"/>
        </w:rPr>
      </w:pPr>
      <w:r w:rsidRPr="0016156D">
        <w:rPr>
          <w:rFonts w:ascii="新宋体" w:eastAsia="新宋体" w:hAnsi="新宋体" w:hint="eastAsia"/>
          <w:sz w:val="15"/>
          <w:szCs w:val="15"/>
        </w:rPr>
        <w:t>菜单键：弹出与当前应用相关的选项菜单。</w:t>
      </w:r>
    </w:p>
    <w:p w:rsidR="006254C6" w:rsidRDefault="006254C6" w:rsidP="0016156D">
      <w:pPr>
        <w:adjustRightInd w:val="0"/>
        <w:snapToGrid w:val="0"/>
        <w:rPr>
          <w:rFonts w:ascii="新宋体" w:eastAsia="新宋体" w:hAnsi="新宋体"/>
          <w:sz w:val="15"/>
          <w:szCs w:val="15"/>
        </w:rPr>
      </w:pPr>
      <w:r w:rsidRPr="0016156D">
        <w:rPr>
          <w:rFonts w:ascii="新宋体" w:eastAsia="新宋体" w:hAnsi="新宋体" w:hint="eastAsia"/>
          <w:sz w:val="15"/>
          <w:szCs w:val="15"/>
        </w:rPr>
        <w:t>返回键：返回前一个操作界面。</w:t>
      </w:r>
    </w:p>
    <w:p w:rsidR="001C1899" w:rsidRPr="0016156D" w:rsidRDefault="001C1899" w:rsidP="0016156D">
      <w:pPr>
        <w:adjustRightInd w:val="0"/>
        <w:snapToGrid w:val="0"/>
        <w:rPr>
          <w:rFonts w:ascii="新宋体" w:eastAsia="新宋体" w:hAnsi="新宋体"/>
          <w:sz w:val="15"/>
          <w:szCs w:val="15"/>
        </w:rPr>
      </w:pPr>
      <w:r>
        <w:rPr>
          <w:rFonts w:ascii="新宋体" w:eastAsia="新宋体" w:hAnsi="新宋体" w:hint="eastAsia"/>
          <w:sz w:val="15"/>
          <w:szCs w:val="15"/>
        </w:rPr>
        <w:t>搜索键：</w:t>
      </w:r>
      <w:r w:rsidRPr="007C2792">
        <w:rPr>
          <w:rFonts w:ascii="宋体" w:hAnsi="宋体" w:hint="eastAsia"/>
          <w:sz w:val="15"/>
          <w:szCs w:val="15"/>
        </w:rPr>
        <w:t>可搜索本机以及应用程序。</w:t>
      </w:r>
    </w:p>
    <w:p w:rsidR="006254C6" w:rsidRPr="0016156D" w:rsidRDefault="006254C6" w:rsidP="0016156D">
      <w:pPr>
        <w:adjustRightInd w:val="0"/>
        <w:snapToGrid w:val="0"/>
        <w:rPr>
          <w:rFonts w:ascii="新宋体" w:eastAsia="新宋体" w:hAnsi="新宋体"/>
          <w:sz w:val="15"/>
          <w:szCs w:val="15"/>
        </w:rPr>
      </w:pPr>
      <w:r w:rsidRPr="0016156D">
        <w:rPr>
          <w:rFonts w:ascii="新宋体" w:eastAsia="新宋体" w:hAnsi="新宋体" w:hint="eastAsia"/>
          <w:sz w:val="15"/>
          <w:szCs w:val="15"/>
        </w:rPr>
        <w:t>主屏键：回到待机主屏幕。</w:t>
      </w:r>
    </w:p>
    <w:p w:rsidR="006254C6" w:rsidRPr="0016156D" w:rsidRDefault="006254C6" w:rsidP="009F093C">
      <w:pPr>
        <w:pStyle w:val="004"/>
        <w:spacing w:before="62" w:after="62"/>
      </w:pPr>
      <w:bookmarkStart w:id="130" w:name="_Toc291573728"/>
      <w:bookmarkStart w:id="131" w:name="_Toc319415548"/>
      <w:r w:rsidRPr="0016156D">
        <w:t>4.8</w:t>
      </w:r>
      <w:r w:rsidRPr="0016156D">
        <w:rPr>
          <w:rFonts w:hint="eastAsia"/>
        </w:rPr>
        <w:t>主屏幕</w:t>
      </w:r>
      <w:bookmarkEnd w:id="130"/>
      <w:bookmarkEnd w:id="131"/>
    </w:p>
    <w:p w:rsidR="006254C6" w:rsidRPr="0016156D" w:rsidRDefault="006254C6" w:rsidP="0016156D">
      <w:pPr>
        <w:adjustRightInd w:val="0"/>
        <w:snapToGrid w:val="0"/>
        <w:rPr>
          <w:rFonts w:ascii="新宋体" w:eastAsia="新宋体" w:hAnsi="新宋体"/>
          <w:sz w:val="15"/>
          <w:szCs w:val="15"/>
        </w:rPr>
      </w:pPr>
      <w:r w:rsidRPr="0016156D">
        <w:rPr>
          <w:rFonts w:ascii="新宋体" w:eastAsia="新宋体" w:hAnsi="新宋体" w:hint="eastAsia"/>
          <w:sz w:val="15"/>
          <w:szCs w:val="15"/>
        </w:rPr>
        <w:t>主屏幕指手机已开机，但未进行任何功能操作的状态界面。</w:t>
      </w:r>
    </w:p>
    <w:p w:rsidR="006254C6" w:rsidRPr="0016156D" w:rsidRDefault="006254C6" w:rsidP="0016156D">
      <w:pPr>
        <w:adjustRightInd w:val="0"/>
        <w:snapToGrid w:val="0"/>
        <w:rPr>
          <w:rFonts w:ascii="新宋体" w:eastAsia="新宋体" w:hAnsi="新宋体"/>
          <w:sz w:val="15"/>
          <w:szCs w:val="15"/>
        </w:rPr>
      </w:pPr>
      <w:r w:rsidRPr="0016156D">
        <w:rPr>
          <w:rFonts w:ascii="新宋体" w:eastAsia="新宋体" w:hAnsi="新宋体" w:hint="eastAsia"/>
          <w:sz w:val="15"/>
          <w:szCs w:val="15"/>
        </w:rPr>
        <w:lastRenderedPageBreak/>
        <w:t>手机主屏幕初始情况下共分三个页面，通过手指滑动切换页面。</w:t>
      </w:r>
    </w:p>
    <w:p w:rsidR="006254C6" w:rsidRPr="0016156D" w:rsidRDefault="006254C6" w:rsidP="0016156D">
      <w:pPr>
        <w:adjustRightInd w:val="0"/>
        <w:snapToGrid w:val="0"/>
        <w:rPr>
          <w:rFonts w:ascii="新宋体" w:eastAsia="新宋体" w:hAnsi="新宋体"/>
          <w:sz w:val="15"/>
          <w:szCs w:val="15"/>
        </w:rPr>
      </w:pPr>
      <w:r w:rsidRPr="0016156D">
        <w:rPr>
          <w:rFonts w:ascii="新宋体" w:eastAsia="新宋体" w:hAnsi="新宋体" w:hint="eastAsia"/>
          <w:sz w:val="15"/>
          <w:szCs w:val="15"/>
        </w:rPr>
        <w:t>点击主屏幕上的程序图标，即可打开该程序。</w:t>
      </w:r>
    </w:p>
    <w:p w:rsidR="006254C6" w:rsidRPr="0016156D" w:rsidRDefault="006254C6" w:rsidP="0016156D">
      <w:pPr>
        <w:adjustRightInd w:val="0"/>
        <w:snapToGrid w:val="0"/>
        <w:rPr>
          <w:rFonts w:ascii="新宋体" w:eastAsia="新宋体" w:hAnsi="新宋体"/>
          <w:sz w:val="15"/>
          <w:szCs w:val="15"/>
        </w:rPr>
      </w:pPr>
      <w:r w:rsidRPr="0016156D">
        <w:rPr>
          <w:rFonts w:ascii="新宋体" w:eastAsia="新宋体" w:hAnsi="新宋体" w:hint="eastAsia"/>
          <w:sz w:val="15"/>
          <w:szCs w:val="15"/>
        </w:rPr>
        <w:t>点击主菜单，可以查看全部应用程序。</w:t>
      </w:r>
    </w:p>
    <w:p w:rsidR="006254C6" w:rsidRPr="0016156D" w:rsidRDefault="006254C6" w:rsidP="0016156D">
      <w:pPr>
        <w:adjustRightInd w:val="0"/>
        <w:snapToGrid w:val="0"/>
        <w:rPr>
          <w:rFonts w:ascii="新宋体" w:eastAsia="新宋体" w:hAnsi="新宋体"/>
          <w:sz w:val="15"/>
          <w:szCs w:val="15"/>
        </w:rPr>
      </w:pPr>
      <w:r w:rsidRPr="0016156D">
        <w:rPr>
          <w:rFonts w:ascii="新宋体" w:eastAsia="新宋体" w:hAnsi="新宋体" w:hint="eastAsia"/>
          <w:sz w:val="15"/>
          <w:szCs w:val="15"/>
        </w:rPr>
        <w:t>说明：屏幕上的程序图标，可以根据需要自由增减，详见手机设置部分。</w:t>
      </w:r>
      <w:bookmarkStart w:id="132" w:name="_Toc291573729"/>
    </w:p>
    <w:p w:rsidR="006254C6" w:rsidRPr="0016156D" w:rsidRDefault="006254C6" w:rsidP="009F093C">
      <w:pPr>
        <w:pStyle w:val="004"/>
        <w:spacing w:before="62" w:after="62"/>
      </w:pPr>
      <w:bookmarkStart w:id="133" w:name="_Toc319415549"/>
      <w:r w:rsidRPr="0016156D">
        <w:t>4.9</w:t>
      </w:r>
      <w:r w:rsidRPr="0016156D">
        <w:rPr>
          <w:rFonts w:hint="eastAsia"/>
        </w:rPr>
        <w:t>状态栏</w:t>
      </w:r>
      <w:bookmarkEnd w:id="132"/>
      <w:bookmarkEnd w:id="133"/>
    </w:p>
    <w:p w:rsidR="006254C6" w:rsidRPr="0016156D" w:rsidRDefault="006254C6" w:rsidP="0016156D">
      <w:pPr>
        <w:adjustRightInd w:val="0"/>
        <w:snapToGrid w:val="0"/>
        <w:rPr>
          <w:rFonts w:ascii="新宋体" w:eastAsia="新宋体" w:hAnsi="新宋体"/>
          <w:sz w:val="15"/>
          <w:szCs w:val="15"/>
        </w:rPr>
      </w:pPr>
      <w:r w:rsidRPr="0016156D">
        <w:rPr>
          <w:rFonts w:ascii="新宋体" w:eastAsia="新宋体" w:hAnsi="新宋体" w:hint="eastAsia"/>
          <w:sz w:val="15"/>
          <w:szCs w:val="15"/>
        </w:rPr>
        <w:t>手机屏幕顶部左边的图标是有关于信息和事件的通知；右边的图标是状态指示符。</w:t>
      </w:r>
    </w:p>
    <w:p w:rsidR="006254C6" w:rsidRPr="0016156D" w:rsidRDefault="006254C6" w:rsidP="0016156D">
      <w:pPr>
        <w:adjustRightInd w:val="0"/>
        <w:snapToGrid w:val="0"/>
        <w:rPr>
          <w:rFonts w:ascii="新宋体" w:eastAsia="新宋体" w:hAnsi="新宋体"/>
          <w:sz w:val="15"/>
          <w:szCs w:val="15"/>
        </w:rPr>
      </w:pPr>
      <w:r w:rsidRPr="0016156D">
        <w:rPr>
          <w:rFonts w:ascii="新宋体" w:eastAsia="新宋体" w:hAnsi="新宋体" w:hint="eastAsia"/>
          <w:sz w:val="15"/>
          <w:szCs w:val="15"/>
        </w:rPr>
        <w:t>如果有未接来电或新信息，则会在屏幕顶部事件通知栏显示提示信息，用手指从事件提示栏处向下滑动，即会显示所有的提示信息，点击各提示信息，便可查看未接来电或新信息。</w:t>
      </w:r>
    </w:p>
    <w:p w:rsidR="006254C6" w:rsidRPr="0016156D" w:rsidRDefault="006254C6" w:rsidP="0016156D">
      <w:pPr>
        <w:adjustRightInd w:val="0"/>
        <w:snapToGrid w:val="0"/>
        <w:rPr>
          <w:rFonts w:ascii="新宋体" w:eastAsia="新宋体" w:hAnsi="新宋体"/>
          <w:sz w:val="15"/>
          <w:szCs w:val="15"/>
        </w:rPr>
      </w:pPr>
      <w:r w:rsidRPr="0016156D">
        <w:rPr>
          <w:rFonts w:ascii="新宋体" w:eastAsia="新宋体" w:hAnsi="新宋体" w:hint="eastAsia"/>
          <w:sz w:val="15"/>
          <w:szCs w:val="15"/>
        </w:rPr>
        <w:t>待机状态下用手指从状态栏处向下滑动，会有三个页面，用手指滑动切换页面。</w:t>
      </w:r>
    </w:p>
    <w:p w:rsidR="006254C6" w:rsidRPr="0016156D" w:rsidRDefault="006254C6" w:rsidP="009F093C">
      <w:pPr>
        <w:pStyle w:val="004"/>
        <w:spacing w:before="62" w:after="62"/>
      </w:pPr>
      <w:bookmarkStart w:id="134" w:name="_Toc291573730"/>
      <w:bookmarkStart w:id="135" w:name="_Toc319415550"/>
      <w:r w:rsidRPr="0016156D">
        <w:t>4.10</w:t>
      </w:r>
      <w:r w:rsidRPr="0016156D">
        <w:rPr>
          <w:rFonts w:hint="eastAsia"/>
        </w:rPr>
        <w:t>壁纸设置</w:t>
      </w:r>
      <w:bookmarkEnd w:id="134"/>
      <w:bookmarkEnd w:id="135"/>
    </w:p>
    <w:p w:rsidR="006254C6" w:rsidRPr="0016156D" w:rsidRDefault="006254C6" w:rsidP="007A2422">
      <w:pPr>
        <w:pStyle w:val="005"/>
      </w:pPr>
      <w:r w:rsidRPr="0016156D">
        <w:rPr>
          <w:rFonts w:hint="eastAsia"/>
        </w:rPr>
        <w:t>在主屏幕待机界面，点按菜单键，打开菜单选项；</w:t>
      </w:r>
    </w:p>
    <w:p w:rsidR="006254C6" w:rsidRPr="0016156D" w:rsidRDefault="006254C6" w:rsidP="007A2422">
      <w:pPr>
        <w:pStyle w:val="005"/>
      </w:pPr>
      <w:r w:rsidRPr="0016156D">
        <w:rPr>
          <w:rFonts w:hint="eastAsia"/>
        </w:rPr>
        <w:t>选择壁纸；</w:t>
      </w:r>
    </w:p>
    <w:p w:rsidR="006254C6" w:rsidRPr="0016156D" w:rsidRDefault="006254C6" w:rsidP="007A2422">
      <w:pPr>
        <w:pStyle w:val="005"/>
      </w:pPr>
      <w:r w:rsidRPr="0016156D">
        <w:rPr>
          <w:rFonts w:hint="eastAsia"/>
        </w:rPr>
        <w:t>选择所喜欢的壁纸、动态壁纸或照片；</w:t>
      </w:r>
    </w:p>
    <w:p w:rsidR="006254C6" w:rsidRPr="0016156D" w:rsidRDefault="006254C6" w:rsidP="007A2422">
      <w:pPr>
        <w:pStyle w:val="005"/>
      </w:pPr>
      <w:r w:rsidRPr="0016156D">
        <w:rPr>
          <w:rFonts w:hint="eastAsia"/>
        </w:rPr>
        <w:t>点按设置壁纸，壁纸设置完成。</w:t>
      </w:r>
    </w:p>
    <w:p w:rsidR="006254C6" w:rsidRPr="0016156D" w:rsidRDefault="006254C6" w:rsidP="009F093C">
      <w:pPr>
        <w:pStyle w:val="004"/>
        <w:spacing w:before="62" w:after="62"/>
      </w:pPr>
      <w:bookmarkStart w:id="136" w:name="_Toc291573731"/>
      <w:bookmarkStart w:id="137" w:name="_Toc319415551"/>
      <w:r w:rsidRPr="0016156D">
        <w:lastRenderedPageBreak/>
        <w:t>4.11</w:t>
      </w:r>
      <w:r w:rsidRPr="0016156D">
        <w:rPr>
          <w:rFonts w:hint="eastAsia"/>
        </w:rPr>
        <w:t>拨打电话</w:t>
      </w:r>
      <w:bookmarkEnd w:id="136"/>
      <w:bookmarkEnd w:id="137"/>
    </w:p>
    <w:p w:rsidR="006254C6" w:rsidRPr="0016156D" w:rsidRDefault="006254C6" w:rsidP="007A2422">
      <w:pPr>
        <w:pStyle w:val="005"/>
      </w:pPr>
      <w:r w:rsidRPr="0016156D">
        <w:rPr>
          <w:rFonts w:hint="eastAsia"/>
        </w:rPr>
        <w:t>点按拨号图标，进入拨号界面；</w:t>
      </w:r>
    </w:p>
    <w:p w:rsidR="006254C6" w:rsidRPr="0016156D" w:rsidRDefault="006254C6" w:rsidP="007A2422">
      <w:pPr>
        <w:pStyle w:val="005"/>
      </w:pPr>
      <w:r w:rsidRPr="0016156D">
        <w:rPr>
          <w:rFonts w:hint="eastAsia"/>
        </w:rPr>
        <w:t>点按数字键，输入电话号码；</w:t>
      </w:r>
    </w:p>
    <w:p w:rsidR="006254C6" w:rsidRPr="0016156D" w:rsidRDefault="006254C6" w:rsidP="007A2422">
      <w:pPr>
        <w:pStyle w:val="005"/>
      </w:pPr>
      <w:r w:rsidRPr="0016156D">
        <w:rPr>
          <w:rFonts w:hint="eastAsia"/>
        </w:rPr>
        <w:t>点按拨号键，拨打电话；</w:t>
      </w:r>
    </w:p>
    <w:p w:rsidR="006254C6" w:rsidRPr="0016156D" w:rsidRDefault="006254C6" w:rsidP="007A2422">
      <w:pPr>
        <w:pStyle w:val="005"/>
      </w:pPr>
      <w:r w:rsidRPr="0016156D">
        <w:rPr>
          <w:rFonts w:hint="eastAsia"/>
        </w:rPr>
        <w:t>点按挂断键，结束通话。</w:t>
      </w:r>
      <w:bookmarkStart w:id="138" w:name="_Toc291573732"/>
    </w:p>
    <w:p w:rsidR="006254C6" w:rsidRPr="0016156D" w:rsidRDefault="006254C6" w:rsidP="009F093C">
      <w:pPr>
        <w:pStyle w:val="004"/>
        <w:spacing w:before="62" w:after="62"/>
      </w:pPr>
      <w:bookmarkStart w:id="139" w:name="_Toc319415552"/>
      <w:r w:rsidRPr="0016156D">
        <w:t>4.12</w:t>
      </w:r>
      <w:r w:rsidRPr="0016156D">
        <w:rPr>
          <w:rFonts w:hint="eastAsia"/>
        </w:rPr>
        <w:t>接听电话</w:t>
      </w:r>
      <w:bookmarkEnd w:id="138"/>
      <w:bookmarkEnd w:id="139"/>
    </w:p>
    <w:p w:rsidR="006254C6" w:rsidRDefault="006254C6" w:rsidP="0016156D">
      <w:pPr>
        <w:adjustRightInd w:val="0"/>
        <w:snapToGrid w:val="0"/>
        <w:rPr>
          <w:rFonts w:ascii="新宋体" w:eastAsia="新宋体" w:hAnsi="新宋体"/>
          <w:sz w:val="15"/>
          <w:szCs w:val="15"/>
        </w:rPr>
      </w:pPr>
      <w:r w:rsidRPr="0016156D">
        <w:rPr>
          <w:rFonts w:ascii="新宋体" w:eastAsia="新宋体" w:hAnsi="新宋体" w:hint="eastAsia"/>
          <w:sz w:val="15"/>
          <w:szCs w:val="15"/>
        </w:rPr>
        <w:t>当手机待机时有新来电，向下拖动至绿色区域为接听电话；向上拖动至红色区域为拒接电话。</w:t>
      </w:r>
    </w:p>
    <w:p w:rsidR="006254C6" w:rsidRPr="0016156D" w:rsidRDefault="006254C6" w:rsidP="0016156D">
      <w:pPr>
        <w:adjustRightInd w:val="0"/>
        <w:snapToGrid w:val="0"/>
        <w:rPr>
          <w:rFonts w:ascii="新宋体" w:eastAsia="新宋体" w:hAnsi="新宋体"/>
          <w:sz w:val="15"/>
          <w:szCs w:val="15"/>
        </w:rPr>
      </w:pPr>
    </w:p>
    <w:p w:rsidR="000866F2" w:rsidRPr="0016156D" w:rsidRDefault="000866F2" w:rsidP="000866F2">
      <w:pPr>
        <w:pStyle w:val="000"/>
        <w:spacing w:before="62" w:after="62"/>
      </w:pPr>
      <w:bookmarkStart w:id="140" w:name="_Toc320698049"/>
      <w:r w:rsidRPr="0016156D">
        <w:lastRenderedPageBreak/>
        <w:t>5</w:t>
      </w:r>
      <w:r>
        <w:t xml:space="preserve"> </w:t>
      </w:r>
      <w:r w:rsidRPr="0016156D">
        <w:rPr>
          <w:rFonts w:hint="eastAsia"/>
        </w:rPr>
        <w:t>常用功能</w:t>
      </w:r>
      <w:bookmarkEnd w:id="140"/>
    </w:p>
    <w:tbl>
      <w:tblPr>
        <w:tblW w:w="703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28" w:type="dxa"/>
          <w:right w:w="28" w:type="dxa"/>
        </w:tblCellMar>
        <w:tblLook w:val="00A0"/>
      </w:tblPr>
      <w:tblGrid>
        <w:gridCol w:w="1132"/>
        <w:gridCol w:w="1368"/>
        <w:gridCol w:w="1480"/>
        <w:gridCol w:w="787"/>
        <w:gridCol w:w="694"/>
        <w:gridCol w:w="1570"/>
      </w:tblGrid>
      <w:tr w:rsidR="000866F2" w:rsidRPr="0016156D" w:rsidTr="006D7C9E">
        <w:trPr>
          <w:trHeight w:val="198"/>
          <w:jc w:val="center"/>
        </w:trPr>
        <w:tc>
          <w:tcPr>
            <w:tcW w:w="1189" w:type="dxa"/>
            <w:vMerge w:val="restart"/>
            <w:tcBorders>
              <w:top w:val="single" w:sz="12"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通话</w:t>
            </w:r>
          </w:p>
        </w:tc>
        <w:tc>
          <w:tcPr>
            <w:tcW w:w="1440" w:type="dxa"/>
            <w:tcBorders>
              <w:top w:val="single" w:sz="12"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拨打电话</w:t>
            </w:r>
          </w:p>
        </w:tc>
        <w:tc>
          <w:tcPr>
            <w:tcW w:w="1559" w:type="dxa"/>
            <w:tcBorders>
              <w:top w:val="single" w:sz="12"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智能拨号</w:t>
            </w:r>
          </w:p>
        </w:tc>
        <w:tc>
          <w:tcPr>
            <w:tcW w:w="1559" w:type="dxa"/>
            <w:gridSpan w:val="2"/>
            <w:tcBorders>
              <w:top w:val="single" w:sz="12"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接听来电</w:t>
            </w:r>
          </w:p>
        </w:tc>
        <w:tc>
          <w:tcPr>
            <w:tcW w:w="1654" w:type="dxa"/>
            <w:tcBorders>
              <w:top w:val="single" w:sz="12"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静音</w:t>
            </w:r>
          </w:p>
        </w:tc>
      </w:tr>
      <w:tr w:rsidR="000866F2" w:rsidRPr="0016156D" w:rsidTr="006D7C9E">
        <w:trPr>
          <w:trHeight w:val="198"/>
          <w:jc w:val="center"/>
        </w:trPr>
        <w:tc>
          <w:tcPr>
            <w:tcW w:w="1189" w:type="dxa"/>
            <w:vMerge/>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1440" w:type="dxa"/>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保持</w:t>
            </w:r>
          </w:p>
        </w:tc>
        <w:tc>
          <w:tcPr>
            <w:tcW w:w="1559" w:type="dxa"/>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免提</w:t>
            </w:r>
          </w:p>
        </w:tc>
        <w:tc>
          <w:tcPr>
            <w:tcW w:w="1559" w:type="dxa"/>
            <w:gridSpan w:val="2"/>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添加通话</w:t>
            </w:r>
          </w:p>
        </w:tc>
        <w:tc>
          <w:tcPr>
            <w:tcW w:w="1654" w:type="dxa"/>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切换通话</w:t>
            </w:r>
          </w:p>
        </w:tc>
      </w:tr>
      <w:tr w:rsidR="000866F2" w:rsidRPr="0016156D" w:rsidTr="006D7C9E">
        <w:trPr>
          <w:trHeight w:val="198"/>
          <w:jc w:val="center"/>
        </w:trPr>
        <w:tc>
          <w:tcPr>
            <w:tcW w:w="1189" w:type="dxa"/>
            <w:vMerge/>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1440" w:type="dxa"/>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三方通话</w:t>
            </w:r>
          </w:p>
        </w:tc>
        <w:tc>
          <w:tcPr>
            <w:tcW w:w="1559" w:type="dxa"/>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耳机通话</w:t>
            </w:r>
          </w:p>
        </w:tc>
        <w:tc>
          <w:tcPr>
            <w:tcW w:w="1559" w:type="dxa"/>
            <w:gridSpan w:val="2"/>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蓝牙通话</w:t>
            </w:r>
          </w:p>
        </w:tc>
        <w:tc>
          <w:tcPr>
            <w:tcW w:w="1654" w:type="dxa"/>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挂断电话</w:t>
            </w:r>
          </w:p>
        </w:tc>
      </w:tr>
      <w:tr w:rsidR="000866F2" w:rsidRPr="0016156D" w:rsidTr="006D7C9E">
        <w:trPr>
          <w:trHeight w:val="198"/>
          <w:jc w:val="center"/>
        </w:trPr>
        <w:tc>
          <w:tcPr>
            <w:tcW w:w="1189" w:type="dxa"/>
            <w:vMerge w:val="restart"/>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电话簿</w:t>
            </w:r>
          </w:p>
        </w:tc>
        <w:tc>
          <w:tcPr>
            <w:tcW w:w="1440" w:type="dxa"/>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新建联系人</w:t>
            </w:r>
          </w:p>
        </w:tc>
        <w:tc>
          <w:tcPr>
            <w:tcW w:w="1559" w:type="dxa"/>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编辑联系人</w:t>
            </w:r>
          </w:p>
        </w:tc>
        <w:tc>
          <w:tcPr>
            <w:tcW w:w="1559" w:type="dxa"/>
            <w:gridSpan w:val="2"/>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搜索联系人</w:t>
            </w:r>
          </w:p>
        </w:tc>
        <w:tc>
          <w:tcPr>
            <w:tcW w:w="1654" w:type="dxa"/>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查看联系人</w:t>
            </w:r>
          </w:p>
        </w:tc>
      </w:tr>
      <w:tr w:rsidR="000866F2" w:rsidRPr="0016156D" w:rsidTr="006D7C9E">
        <w:trPr>
          <w:trHeight w:val="198"/>
          <w:jc w:val="center"/>
        </w:trPr>
        <w:tc>
          <w:tcPr>
            <w:tcW w:w="1189" w:type="dxa"/>
            <w:vMerge/>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1440" w:type="dxa"/>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分享联系人</w:t>
            </w:r>
          </w:p>
        </w:tc>
        <w:tc>
          <w:tcPr>
            <w:tcW w:w="1559" w:type="dxa"/>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导入</w:t>
            </w:r>
            <w:r w:rsidRPr="0016156D">
              <w:rPr>
                <w:rFonts w:ascii="新宋体" w:eastAsia="新宋体" w:hAnsi="新宋体"/>
                <w:sz w:val="15"/>
                <w:szCs w:val="15"/>
              </w:rPr>
              <w:t>/</w:t>
            </w:r>
            <w:r w:rsidRPr="0016156D">
              <w:rPr>
                <w:rFonts w:ascii="新宋体" w:eastAsia="新宋体" w:hAnsi="新宋体" w:hint="eastAsia"/>
                <w:sz w:val="15"/>
                <w:szCs w:val="15"/>
              </w:rPr>
              <w:t>导出</w:t>
            </w:r>
          </w:p>
        </w:tc>
        <w:tc>
          <w:tcPr>
            <w:tcW w:w="1559" w:type="dxa"/>
            <w:gridSpan w:val="2"/>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联想人显示</w:t>
            </w:r>
          </w:p>
        </w:tc>
        <w:tc>
          <w:tcPr>
            <w:tcW w:w="1654" w:type="dxa"/>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呼叫联系人</w:t>
            </w:r>
          </w:p>
        </w:tc>
      </w:tr>
      <w:tr w:rsidR="000866F2" w:rsidRPr="0016156D" w:rsidTr="006D7C9E">
        <w:trPr>
          <w:trHeight w:val="198"/>
          <w:jc w:val="center"/>
        </w:trPr>
        <w:tc>
          <w:tcPr>
            <w:tcW w:w="1189" w:type="dxa"/>
            <w:vMerge/>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1440" w:type="dxa"/>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删除联系人</w:t>
            </w:r>
          </w:p>
        </w:tc>
        <w:tc>
          <w:tcPr>
            <w:tcW w:w="1559" w:type="dxa"/>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联系人收藏</w:t>
            </w:r>
          </w:p>
        </w:tc>
        <w:tc>
          <w:tcPr>
            <w:tcW w:w="3213" w:type="dxa"/>
            <w:gridSpan w:val="3"/>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向联系人发短</w:t>
            </w:r>
            <w:r w:rsidRPr="0016156D">
              <w:rPr>
                <w:rFonts w:ascii="新宋体" w:eastAsia="新宋体" w:hAnsi="新宋体"/>
                <w:sz w:val="15"/>
                <w:szCs w:val="15"/>
              </w:rPr>
              <w:t>/</w:t>
            </w:r>
            <w:r w:rsidRPr="0016156D">
              <w:rPr>
                <w:rFonts w:ascii="新宋体" w:eastAsia="新宋体" w:hAnsi="新宋体" w:hint="eastAsia"/>
                <w:sz w:val="15"/>
                <w:szCs w:val="15"/>
              </w:rPr>
              <w:t>彩信</w:t>
            </w:r>
          </w:p>
        </w:tc>
      </w:tr>
      <w:tr w:rsidR="000866F2" w:rsidRPr="0016156D" w:rsidTr="006D7C9E">
        <w:trPr>
          <w:trHeight w:val="198"/>
          <w:jc w:val="center"/>
        </w:trPr>
        <w:tc>
          <w:tcPr>
            <w:tcW w:w="1189" w:type="dxa"/>
            <w:vMerge/>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2999" w:type="dxa"/>
            <w:gridSpan w:val="2"/>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新建联系人群组</w:t>
            </w:r>
          </w:p>
        </w:tc>
        <w:tc>
          <w:tcPr>
            <w:tcW w:w="1559" w:type="dxa"/>
            <w:gridSpan w:val="2"/>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添加群组成员</w:t>
            </w:r>
          </w:p>
        </w:tc>
        <w:tc>
          <w:tcPr>
            <w:tcW w:w="1654" w:type="dxa"/>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删除群组成员</w:t>
            </w:r>
          </w:p>
        </w:tc>
      </w:tr>
      <w:tr w:rsidR="000866F2" w:rsidRPr="0016156D" w:rsidTr="006D7C9E">
        <w:trPr>
          <w:trHeight w:val="198"/>
          <w:jc w:val="center"/>
        </w:trPr>
        <w:tc>
          <w:tcPr>
            <w:tcW w:w="1189" w:type="dxa"/>
            <w:vMerge w:val="restart"/>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通话记录</w:t>
            </w:r>
          </w:p>
        </w:tc>
        <w:tc>
          <w:tcPr>
            <w:tcW w:w="1440" w:type="dxa"/>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全部通话</w:t>
            </w:r>
          </w:p>
        </w:tc>
        <w:tc>
          <w:tcPr>
            <w:tcW w:w="1559" w:type="dxa"/>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未接来电</w:t>
            </w:r>
          </w:p>
        </w:tc>
        <w:tc>
          <w:tcPr>
            <w:tcW w:w="1559" w:type="dxa"/>
            <w:gridSpan w:val="2"/>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呼叫通话记录</w:t>
            </w:r>
          </w:p>
        </w:tc>
        <w:tc>
          <w:tcPr>
            <w:tcW w:w="1654" w:type="dxa"/>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添加到联系人</w:t>
            </w:r>
          </w:p>
        </w:tc>
      </w:tr>
      <w:tr w:rsidR="000866F2" w:rsidRPr="0016156D" w:rsidTr="006D7C9E">
        <w:trPr>
          <w:trHeight w:val="198"/>
          <w:jc w:val="center"/>
        </w:trPr>
        <w:tc>
          <w:tcPr>
            <w:tcW w:w="1189" w:type="dxa"/>
            <w:vMerge/>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2999" w:type="dxa"/>
            <w:gridSpan w:val="2"/>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呼叫通话记录前编辑号码</w:t>
            </w:r>
          </w:p>
        </w:tc>
        <w:tc>
          <w:tcPr>
            <w:tcW w:w="3213" w:type="dxa"/>
            <w:gridSpan w:val="3"/>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向通话记录发短信</w:t>
            </w:r>
          </w:p>
        </w:tc>
      </w:tr>
      <w:tr w:rsidR="000866F2" w:rsidRPr="0016156D" w:rsidTr="006D7C9E">
        <w:trPr>
          <w:trHeight w:val="198"/>
          <w:jc w:val="center"/>
        </w:trPr>
        <w:tc>
          <w:tcPr>
            <w:tcW w:w="1189" w:type="dxa"/>
            <w:vMerge/>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2999" w:type="dxa"/>
            <w:gridSpan w:val="2"/>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通话记录号码添加到联系人</w:t>
            </w:r>
          </w:p>
        </w:tc>
        <w:tc>
          <w:tcPr>
            <w:tcW w:w="3213" w:type="dxa"/>
            <w:gridSpan w:val="3"/>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加入黑名单</w:t>
            </w:r>
          </w:p>
        </w:tc>
      </w:tr>
      <w:tr w:rsidR="000866F2" w:rsidRPr="0016156D" w:rsidTr="006D7C9E">
        <w:trPr>
          <w:trHeight w:val="198"/>
          <w:jc w:val="center"/>
        </w:trPr>
        <w:tc>
          <w:tcPr>
            <w:tcW w:w="1189" w:type="dxa"/>
            <w:vMerge w:val="restart"/>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信息</w:t>
            </w:r>
          </w:p>
        </w:tc>
        <w:tc>
          <w:tcPr>
            <w:tcW w:w="1440" w:type="dxa"/>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新建短信</w:t>
            </w:r>
          </w:p>
        </w:tc>
        <w:tc>
          <w:tcPr>
            <w:tcW w:w="1559" w:type="dxa"/>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回复短信</w:t>
            </w:r>
          </w:p>
        </w:tc>
        <w:tc>
          <w:tcPr>
            <w:tcW w:w="1559" w:type="dxa"/>
            <w:gridSpan w:val="2"/>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转发短信</w:t>
            </w:r>
          </w:p>
        </w:tc>
        <w:tc>
          <w:tcPr>
            <w:tcW w:w="1654" w:type="dxa"/>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删除短信</w:t>
            </w:r>
          </w:p>
        </w:tc>
      </w:tr>
      <w:tr w:rsidR="000866F2" w:rsidRPr="0016156D" w:rsidTr="006D7C9E">
        <w:trPr>
          <w:trHeight w:val="198"/>
          <w:jc w:val="center"/>
        </w:trPr>
        <w:tc>
          <w:tcPr>
            <w:tcW w:w="1189" w:type="dxa"/>
            <w:vMerge/>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1440" w:type="dxa"/>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锁定短信</w:t>
            </w:r>
          </w:p>
        </w:tc>
        <w:tc>
          <w:tcPr>
            <w:tcW w:w="1559" w:type="dxa"/>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收藏短信</w:t>
            </w:r>
          </w:p>
        </w:tc>
        <w:tc>
          <w:tcPr>
            <w:tcW w:w="1559" w:type="dxa"/>
            <w:gridSpan w:val="2"/>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复制短信文本</w:t>
            </w:r>
          </w:p>
        </w:tc>
        <w:tc>
          <w:tcPr>
            <w:tcW w:w="1654" w:type="dxa"/>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查看信息详情</w:t>
            </w:r>
          </w:p>
        </w:tc>
      </w:tr>
      <w:tr w:rsidR="000866F2" w:rsidRPr="0016156D" w:rsidTr="006D7C9E">
        <w:trPr>
          <w:trHeight w:val="198"/>
          <w:jc w:val="center"/>
        </w:trPr>
        <w:tc>
          <w:tcPr>
            <w:tcW w:w="1189" w:type="dxa"/>
            <w:vMerge/>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1440" w:type="dxa"/>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新建彩信</w:t>
            </w:r>
          </w:p>
        </w:tc>
        <w:tc>
          <w:tcPr>
            <w:tcW w:w="1559" w:type="dxa"/>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回复彩信</w:t>
            </w:r>
          </w:p>
        </w:tc>
        <w:tc>
          <w:tcPr>
            <w:tcW w:w="1559" w:type="dxa"/>
            <w:gridSpan w:val="2"/>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转发彩信</w:t>
            </w:r>
          </w:p>
        </w:tc>
        <w:tc>
          <w:tcPr>
            <w:tcW w:w="1654" w:type="dxa"/>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删除短信</w:t>
            </w:r>
          </w:p>
        </w:tc>
      </w:tr>
      <w:tr w:rsidR="000866F2" w:rsidRPr="0016156D" w:rsidTr="006D7C9E">
        <w:trPr>
          <w:trHeight w:val="198"/>
          <w:jc w:val="center"/>
        </w:trPr>
        <w:tc>
          <w:tcPr>
            <w:tcW w:w="1189" w:type="dxa"/>
            <w:vMerge/>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1440" w:type="dxa"/>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群发信息</w:t>
            </w:r>
          </w:p>
        </w:tc>
        <w:tc>
          <w:tcPr>
            <w:tcW w:w="1559" w:type="dxa"/>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编辑草稿</w:t>
            </w:r>
          </w:p>
        </w:tc>
        <w:tc>
          <w:tcPr>
            <w:tcW w:w="1559" w:type="dxa"/>
            <w:gridSpan w:val="2"/>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插入联系人</w:t>
            </w:r>
          </w:p>
        </w:tc>
        <w:tc>
          <w:tcPr>
            <w:tcW w:w="1654" w:type="dxa"/>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插入常用语</w:t>
            </w:r>
          </w:p>
        </w:tc>
      </w:tr>
      <w:tr w:rsidR="000866F2" w:rsidRPr="0016156D" w:rsidTr="006D7C9E">
        <w:trPr>
          <w:trHeight w:val="198"/>
          <w:jc w:val="center"/>
        </w:trPr>
        <w:tc>
          <w:tcPr>
            <w:tcW w:w="1189" w:type="dxa"/>
            <w:vMerge/>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1440" w:type="dxa"/>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插入表情</w:t>
            </w:r>
          </w:p>
        </w:tc>
        <w:tc>
          <w:tcPr>
            <w:tcW w:w="1559" w:type="dxa"/>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插入主题</w:t>
            </w:r>
          </w:p>
        </w:tc>
        <w:tc>
          <w:tcPr>
            <w:tcW w:w="1559" w:type="dxa"/>
            <w:gridSpan w:val="2"/>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插入照片</w:t>
            </w:r>
          </w:p>
        </w:tc>
        <w:tc>
          <w:tcPr>
            <w:tcW w:w="1654" w:type="dxa"/>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插入相机相片</w:t>
            </w:r>
          </w:p>
        </w:tc>
      </w:tr>
      <w:tr w:rsidR="000866F2" w:rsidRPr="0016156D" w:rsidTr="006D7C9E">
        <w:trPr>
          <w:trHeight w:val="198"/>
          <w:jc w:val="center"/>
        </w:trPr>
        <w:tc>
          <w:tcPr>
            <w:tcW w:w="1189" w:type="dxa"/>
            <w:vMerge/>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1440" w:type="dxa"/>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插入视频</w:t>
            </w:r>
          </w:p>
        </w:tc>
        <w:tc>
          <w:tcPr>
            <w:tcW w:w="1559" w:type="dxa"/>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插入相机摄像</w:t>
            </w:r>
          </w:p>
        </w:tc>
        <w:tc>
          <w:tcPr>
            <w:tcW w:w="1559" w:type="dxa"/>
            <w:gridSpan w:val="2"/>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插入音乐</w:t>
            </w:r>
          </w:p>
        </w:tc>
        <w:tc>
          <w:tcPr>
            <w:tcW w:w="1654" w:type="dxa"/>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插入录音</w:t>
            </w:r>
          </w:p>
        </w:tc>
      </w:tr>
      <w:tr w:rsidR="000866F2" w:rsidRPr="0016156D" w:rsidTr="006D7C9E">
        <w:trPr>
          <w:trHeight w:val="198"/>
          <w:jc w:val="center"/>
        </w:trPr>
        <w:tc>
          <w:tcPr>
            <w:tcW w:w="1189" w:type="dxa"/>
            <w:vMerge/>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1440" w:type="dxa"/>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插入幻灯边</w:t>
            </w:r>
          </w:p>
        </w:tc>
        <w:tc>
          <w:tcPr>
            <w:tcW w:w="2386" w:type="dxa"/>
            <w:gridSpan w:val="2"/>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呼叫信息发件人</w:t>
            </w:r>
          </w:p>
        </w:tc>
        <w:tc>
          <w:tcPr>
            <w:tcW w:w="2386" w:type="dxa"/>
            <w:gridSpan w:val="2"/>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呼叫信息中的号码</w:t>
            </w:r>
          </w:p>
        </w:tc>
      </w:tr>
      <w:tr w:rsidR="000866F2" w:rsidRPr="0016156D" w:rsidTr="006D7C9E">
        <w:trPr>
          <w:trHeight w:val="198"/>
          <w:jc w:val="center"/>
        </w:trPr>
        <w:tc>
          <w:tcPr>
            <w:tcW w:w="1189" w:type="dxa"/>
            <w:vMerge w:val="restart"/>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浏览器</w:t>
            </w:r>
          </w:p>
        </w:tc>
        <w:tc>
          <w:tcPr>
            <w:tcW w:w="1440" w:type="dxa"/>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浏览网页</w:t>
            </w:r>
          </w:p>
        </w:tc>
        <w:tc>
          <w:tcPr>
            <w:tcW w:w="1559" w:type="dxa"/>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网址输入</w:t>
            </w:r>
          </w:p>
        </w:tc>
        <w:tc>
          <w:tcPr>
            <w:tcW w:w="1559" w:type="dxa"/>
            <w:gridSpan w:val="2"/>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刷新</w:t>
            </w:r>
          </w:p>
        </w:tc>
        <w:tc>
          <w:tcPr>
            <w:tcW w:w="1654" w:type="dxa"/>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主页</w:t>
            </w:r>
          </w:p>
        </w:tc>
      </w:tr>
      <w:tr w:rsidR="000866F2" w:rsidRPr="0016156D" w:rsidTr="006D7C9E">
        <w:trPr>
          <w:trHeight w:val="198"/>
          <w:jc w:val="center"/>
        </w:trPr>
        <w:tc>
          <w:tcPr>
            <w:tcW w:w="1189" w:type="dxa"/>
            <w:vMerge/>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1440" w:type="dxa"/>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前进</w:t>
            </w:r>
          </w:p>
        </w:tc>
        <w:tc>
          <w:tcPr>
            <w:tcW w:w="1559" w:type="dxa"/>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后退</w:t>
            </w:r>
          </w:p>
        </w:tc>
        <w:tc>
          <w:tcPr>
            <w:tcW w:w="1559" w:type="dxa"/>
            <w:gridSpan w:val="2"/>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打开新窗口</w:t>
            </w:r>
          </w:p>
        </w:tc>
        <w:tc>
          <w:tcPr>
            <w:tcW w:w="1654" w:type="dxa"/>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书签</w:t>
            </w:r>
          </w:p>
        </w:tc>
      </w:tr>
      <w:tr w:rsidR="000866F2" w:rsidRPr="0016156D" w:rsidTr="006D7C9E">
        <w:trPr>
          <w:trHeight w:val="198"/>
          <w:jc w:val="center"/>
        </w:trPr>
        <w:tc>
          <w:tcPr>
            <w:tcW w:w="1189" w:type="dxa"/>
            <w:vMerge/>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1440" w:type="dxa"/>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页内查找</w:t>
            </w:r>
          </w:p>
        </w:tc>
        <w:tc>
          <w:tcPr>
            <w:tcW w:w="1559" w:type="dxa"/>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选择文本</w:t>
            </w:r>
          </w:p>
        </w:tc>
        <w:tc>
          <w:tcPr>
            <w:tcW w:w="1559" w:type="dxa"/>
            <w:gridSpan w:val="2"/>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网页信息</w:t>
            </w:r>
          </w:p>
        </w:tc>
        <w:tc>
          <w:tcPr>
            <w:tcW w:w="1654" w:type="dxa"/>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下载网页</w:t>
            </w:r>
          </w:p>
        </w:tc>
      </w:tr>
      <w:tr w:rsidR="000866F2" w:rsidRPr="0016156D" w:rsidTr="006D7C9E">
        <w:trPr>
          <w:trHeight w:val="198"/>
          <w:jc w:val="center"/>
        </w:trPr>
        <w:tc>
          <w:tcPr>
            <w:tcW w:w="1189" w:type="dxa"/>
            <w:vMerge/>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1440" w:type="dxa"/>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下载管理</w:t>
            </w:r>
          </w:p>
        </w:tc>
        <w:tc>
          <w:tcPr>
            <w:tcW w:w="1559" w:type="dxa"/>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历史记录</w:t>
            </w:r>
          </w:p>
        </w:tc>
        <w:tc>
          <w:tcPr>
            <w:tcW w:w="1559" w:type="dxa"/>
            <w:gridSpan w:val="2"/>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浏览器设置</w:t>
            </w:r>
          </w:p>
        </w:tc>
        <w:tc>
          <w:tcPr>
            <w:tcW w:w="1654" w:type="dxa"/>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关闭浏览器</w:t>
            </w:r>
          </w:p>
        </w:tc>
      </w:tr>
      <w:tr w:rsidR="000866F2" w:rsidRPr="0016156D" w:rsidTr="006D7C9E">
        <w:trPr>
          <w:trHeight w:val="198"/>
          <w:jc w:val="center"/>
        </w:trPr>
        <w:tc>
          <w:tcPr>
            <w:tcW w:w="1189" w:type="dxa"/>
            <w:vMerge w:val="restart"/>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电子邮件</w:t>
            </w:r>
          </w:p>
        </w:tc>
        <w:tc>
          <w:tcPr>
            <w:tcW w:w="1440" w:type="dxa"/>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添加账户</w:t>
            </w:r>
          </w:p>
        </w:tc>
        <w:tc>
          <w:tcPr>
            <w:tcW w:w="1559" w:type="dxa"/>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新建邮件</w:t>
            </w:r>
          </w:p>
        </w:tc>
        <w:tc>
          <w:tcPr>
            <w:tcW w:w="1559" w:type="dxa"/>
            <w:gridSpan w:val="2"/>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查看邮件</w:t>
            </w:r>
          </w:p>
        </w:tc>
        <w:tc>
          <w:tcPr>
            <w:tcW w:w="1654" w:type="dxa"/>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回复邮件</w:t>
            </w:r>
          </w:p>
        </w:tc>
      </w:tr>
      <w:tr w:rsidR="000866F2" w:rsidRPr="0016156D" w:rsidTr="006D7C9E">
        <w:trPr>
          <w:trHeight w:val="198"/>
          <w:jc w:val="center"/>
        </w:trPr>
        <w:tc>
          <w:tcPr>
            <w:tcW w:w="1189" w:type="dxa"/>
            <w:vMerge/>
            <w:tcBorders>
              <w:bottom w:val="single" w:sz="12"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1440" w:type="dxa"/>
            <w:tcBorders>
              <w:bottom w:val="single" w:sz="12"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转发邮件</w:t>
            </w:r>
          </w:p>
        </w:tc>
        <w:tc>
          <w:tcPr>
            <w:tcW w:w="1559" w:type="dxa"/>
            <w:tcBorders>
              <w:bottom w:val="single" w:sz="12"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标记邮件</w:t>
            </w:r>
          </w:p>
        </w:tc>
        <w:tc>
          <w:tcPr>
            <w:tcW w:w="1559" w:type="dxa"/>
            <w:gridSpan w:val="2"/>
            <w:tcBorders>
              <w:bottom w:val="single" w:sz="12"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下载邮件</w:t>
            </w:r>
          </w:p>
        </w:tc>
        <w:tc>
          <w:tcPr>
            <w:tcW w:w="1654" w:type="dxa"/>
            <w:tcBorders>
              <w:bottom w:val="single" w:sz="12"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删除邮件</w:t>
            </w:r>
          </w:p>
        </w:tc>
      </w:tr>
    </w:tbl>
    <w:p w:rsidR="000866F2" w:rsidRPr="0016156D" w:rsidRDefault="000866F2" w:rsidP="000866F2">
      <w:pPr>
        <w:pStyle w:val="000"/>
        <w:spacing w:before="62" w:after="62"/>
      </w:pPr>
      <w:bookmarkStart w:id="141" w:name="_Toc320698050"/>
      <w:r w:rsidRPr="0016156D">
        <w:lastRenderedPageBreak/>
        <w:t>6</w:t>
      </w:r>
      <w:r>
        <w:t xml:space="preserve"> </w:t>
      </w:r>
      <w:r w:rsidRPr="0016156D">
        <w:rPr>
          <w:rFonts w:hint="eastAsia"/>
        </w:rPr>
        <w:t>其他功能</w:t>
      </w:r>
      <w:bookmarkEnd w:id="141"/>
    </w:p>
    <w:p w:rsidR="000866F2" w:rsidRPr="0016156D" w:rsidRDefault="000866F2" w:rsidP="000866F2">
      <w:pPr>
        <w:pStyle w:val="004"/>
        <w:spacing w:before="62" w:after="62"/>
      </w:pPr>
      <w:bookmarkStart w:id="142" w:name="_Toc320698051"/>
      <w:r w:rsidRPr="0016156D">
        <w:t>6.1</w:t>
      </w:r>
      <w:r>
        <w:rPr>
          <w:rFonts w:hint="eastAsia"/>
        </w:rPr>
        <w:t>日历</w:t>
      </w:r>
      <w:bookmarkEnd w:id="142"/>
    </w:p>
    <w:p w:rsidR="000866F2" w:rsidRPr="0016156D" w:rsidRDefault="000866F2" w:rsidP="000866F2">
      <w:pPr>
        <w:adjustRightInd w:val="0"/>
        <w:snapToGrid w:val="0"/>
        <w:rPr>
          <w:rFonts w:ascii="新宋体" w:eastAsia="新宋体" w:hAnsi="新宋体" w:cs="宋体"/>
          <w:kern w:val="0"/>
          <w:sz w:val="15"/>
          <w:szCs w:val="15"/>
        </w:rPr>
      </w:pPr>
      <w:r w:rsidRPr="0016156D">
        <w:rPr>
          <w:rFonts w:ascii="新宋体" w:eastAsia="新宋体" w:hAnsi="新宋体" w:cs="宋体" w:hint="eastAsia"/>
          <w:kern w:val="0"/>
          <w:sz w:val="15"/>
          <w:szCs w:val="15"/>
        </w:rPr>
        <w:t>本手机提供阳历和农历查询，按照月、周、日显示。</w:t>
      </w:r>
    </w:p>
    <w:p w:rsidR="000866F2" w:rsidRPr="0016156D" w:rsidRDefault="000866F2" w:rsidP="000866F2">
      <w:pPr>
        <w:adjustRightInd w:val="0"/>
        <w:snapToGrid w:val="0"/>
        <w:rPr>
          <w:rFonts w:ascii="新宋体" w:eastAsia="新宋体" w:hAnsi="新宋体" w:cs="宋体"/>
          <w:kern w:val="0"/>
          <w:sz w:val="15"/>
          <w:szCs w:val="15"/>
        </w:rPr>
      </w:pPr>
      <w:r w:rsidRPr="0016156D">
        <w:rPr>
          <w:rFonts w:ascii="新宋体" w:eastAsia="新宋体" w:hAnsi="新宋体" w:cs="宋体" w:hint="eastAsia"/>
          <w:kern w:val="0"/>
          <w:sz w:val="15"/>
          <w:szCs w:val="15"/>
        </w:rPr>
        <w:t>强大的日程提醒功能提醒用户每件将要到来的事。</w:t>
      </w:r>
    </w:p>
    <w:p w:rsidR="000866F2" w:rsidRPr="0016156D" w:rsidRDefault="000866F2" w:rsidP="000866F2">
      <w:pPr>
        <w:pStyle w:val="004"/>
        <w:spacing w:before="62" w:after="62"/>
      </w:pPr>
      <w:bookmarkStart w:id="143" w:name="OLE_LINK5"/>
      <w:bookmarkStart w:id="144" w:name="_Toc320698052"/>
      <w:r w:rsidRPr="0016156D">
        <w:t>6.2</w:t>
      </w:r>
      <w:bookmarkEnd w:id="143"/>
      <w:r w:rsidRPr="0016156D">
        <w:rPr>
          <w:rFonts w:hint="eastAsia"/>
        </w:rPr>
        <w:t>时钟</w:t>
      </w:r>
      <w:bookmarkEnd w:id="144"/>
    </w:p>
    <w:p w:rsidR="000866F2" w:rsidRPr="0016156D" w:rsidRDefault="000866F2" w:rsidP="000866F2">
      <w:pPr>
        <w:adjustRightInd w:val="0"/>
        <w:snapToGrid w:val="0"/>
        <w:rPr>
          <w:rFonts w:ascii="新宋体" w:eastAsia="新宋体" w:hAnsi="新宋体"/>
          <w:sz w:val="15"/>
          <w:szCs w:val="15"/>
        </w:rPr>
      </w:pPr>
      <w:r w:rsidRPr="0016156D">
        <w:rPr>
          <w:rFonts w:ascii="新宋体" w:eastAsia="新宋体" w:hAnsi="新宋体" w:hint="eastAsia"/>
          <w:sz w:val="15"/>
          <w:szCs w:val="15"/>
        </w:rPr>
        <w:t>为用户在特定时间设置闹铃，也可以在特定的日期循环启动闹铃。</w:t>
      </w:r>
    </w:p>
    <w:p w:rsidR="000866F2" w:rsidRPr="0016156D" w:rsidRDefault="000866F2" w:rsidP="000866F2">
      <w:pPr>
        <w:pStyle w:val="004"/>
        <w:spacing w:before="62" w:after="62"/>
      </w:pPr>
      <w:bookmarkStart w:id="145" w:name="_Toc320698053"/>
      <w:r>
        <w:t>6.</w:t>
      </w:r>
      <w:r>
        <w:rPr>
          <w:rFonts w:hint="eastAsia"/>
        </w:rPr>
        <w:t>3</w:t>
      </w:r>
      <w:r w:rsidRPr="0016156D">
        <w:rPr>
          <w:rFonts w:hint="eastAsia"/>
        </w:rPr>
        <w:t>计算器</w:t>
      </w:r>
      <w:bookmarkEnd w:id="145"/>
    </w:p>
    <w:p w:rsidR="000866F2" w:rsidRPr="0016156D" w:rsidRDefault="000866F2" w:rsidP="000866F2">
      <w:pPr>
        <w:pStyle w:val="003"/>
        <w:ind w:firstLineChars="0" w:firstLine="0"/>
      </w:pPr>
      <w:r w:rsidRPr="0016156D">
        <w:rPr>
          <w:rFonts w:hint="eastAsia"/>
        </w:rPr>
        <w:t>计算器功能包括基本的加减乘除运算和高级运算，如开根号、存储运算，对操作数取反等。左右滑动界面可输入更多运算符号。</w:t>
      </w:r>
    </w:p>
    <w:p w:rsidR="000866F2" w:rsidRDefault="000866F2" w:rsidP="000866F2">
      <w:pPr>
        <w:pStyle w:val="004"/>
        <w:spacing w:before="62" w:after="62"/>
      </w:pPr>
      <w:bookmarkStart w:id="146" w:name="_Toc320698055"/>
      <w:r>
        <w:rPr>
          <w:rFonts w:hint="eastAsia"/>
        </w:rPr>
        <w:t>6.</w:t>
      </w:r>
      <w:r w:rsidR="003C1956">
        <w:rPr>
          <w:rFonts w:hint="eastAsia"/>
        </w:rPr>
        <w:t>4</w:t>
      </w:r>
      <w:r>
        <w:rPr>
          <w:rFonts w:hint="eastAsia"/>
        </w:rPr>
        <w:t>搜索</w:t>
      </w:r>
      <w:bookmarkEnd w:id="146"/>
    </w:p>
    <w:p w:rsidR="000866F2" w:rsidRDefault="000866F2" w:rsidP="000866F2">
      <w:pPr>
        <w:adjustRightInd w:val="0"/>
        <w:snapToGrid w:val="0"/>
        <w:rPr>
          <w:rFonts w:ascii="新宋体" w:eastAsia="新宋体" w:hAnsi="新宋体"/>
          <w:sz w:val="15"/>
          <w:szCs w:val="15"/>
        </w:rPr>
      </w:pPr>
      <w:r w:rsidRPr="0016156D">
        <w:rPr>
          <w:rFonts w:ascii="新宋体" w:eastAsia="新宋体" w:hAnsi="新宋体" w:hint="eastAsia"/>
          <w:sz w:val="15"/>
          <w:szCs w:val="15"/>
        </w:rPr>
        <w:t>用户可使用搜索功能搜索本机上的应用程序、联系人、音乐、通话记录。也可上网搜索用户想了解的信息。</w:t>
      </w:r>
    </w:p>
    <w:p w:rsidR="000866F2" w:rsidRDefault="000866F2" w:rsidP="000866F2">
      <w:pPr>
        <w:pStyle w:val="004"/>
        <w:spacing w:before="62" w:after="62"/>
      </w:pPr>
      <w:bookmarkStart w:id="147" w:name="_Toc320698056"/>
      <w:r>
        <w:rPr>
          <w:rFonts w:hint="eastAsia"/>
        </w:rPr>
        <w:lastRenderedPageBreak/>
        <w:t>6.</w:t>
      </w:r>
      <w:r w:rsidR="003C1956">
        <w:rPr>
          <w:rFonts w:hint="eastAsia"/>
        </w:rPr>
        <w:t>5</w:t>
      </w:r>
      <w:r>
        <w:rPr>
          <w:rFonts w:hint="eastAsia"/>
        </w:rPr>
        <w:t>浏览器</w:t>
      </w:r>
      <w:bookmarkEnd w:id="147"/>
    </w:p>
    <w:p w:rsidR="000866F2" w:rsidRDefault="000866F2" w:rsidP="000866F2">
      <w:pPr>
        <w:adjustRightInd w:val="0"/>
        <w:snapToGrid w:val="0"/>
        <w:rPr>
          <w:rFonts w:ascii="新宋体" w:eastAsia="新宋体" w:hAnsi="新宋体"/>
          <w:sz w:val="15"/>
          <w:szCs w:val="15"/>
        </w:rPr>
      </w:pPr>
      <w:r w:rsidRPr="0064137C">
        <w:rPr>
          <w:rFonts w:ascii="宋体" w:hAnsi="宋体" w:hint="eastAsia"/>
          <w:sz w:val="15"/>
          <w:szCs w:val="15"/>
        </w:rPr>
        <w:t>使用互联网功能，可以浏览新闻，搜索网上资源，以及获得网络娱乐等服务。使用浏览器前，您需要对数据账号和网络配置进行设置。相关参数请咨询网络服务提供商。</w:t>
      </w:r>
    </w:p>
    <w:p w:rsidR="000866F2" w:rsidRDefault="000866F2" w:rsidP="000866F2">
      <w:pPr>
        <w:pStyle w:val="004"/>
        <w:spacing w:before="62" w:after="62"/>
      </w:pPr>
      <w:bookmarkStart w:id="148" w:name="_Toc320698057"/>
      <w:r>
        <w:rPr>
          <w:rFonts w:hint="eastAsia"/>
        </w:rPr>
        <w:t>6.</w:t>
      </w:r>
      <w:r w:rsidR="003C1956">
        <w:rPr>
          <w:rFonts w:hint="eastAsia"/>
        </w:rPr>
        <w:t>6</w:t>
      </w:r>
      <w:r>
        <w:rPr>
          <w:rFonts w:hint="eastAsia"/>
        </w:rPr>
        <w:t>电子邮件</w:t>
      </w:r>
      <w:bookmarkEnd w:id="148"/>
    </w:p>
    <w:p w:rsidR="000866F2" w:rsidRPr="00CD6328" w:rsidRDefault="000866F2" w:rsidP="000866F2">
      <w:pPr>
        <w:spacing w:line="200" w:lineRule="exact"/>
        <w:rPr>
          <w:rFonts w:ascii="新宋体" w:eastAsia="新宋体" w:hAnsi="新宋体"/>
          <w:sz w:val="15"/>
          <w:szCs w:val="15"/>
        </w:rPr>
      </w:pPr>
      <w:r w:rsidRPr="00CD6328">
        <w:rPr>
          <w:rFonts w:ascii="新宋体" w:eastAsia="新宋体" w:hAnsi="新宋体" w:hint="eastAsia"/>
          <w:sz w:val="15"/>
          <w:szCs w:val="15"/>
        </w:rPr>
        <w:t>可以发送和接收邮件信息。</w:t>
      </w:r>
    </w:p>
    <w:p w:rsidR="000866F2" w:rsidRDefault="000866F2" w:rsidP="000866F2">
      <w:pPr>
        <w:adjustRightInd w:val="0"/>
        <w:snapToGrid w:val="0"/>
        <w:rPr>
          <w:rFonts w:ascii="新宋体" w:eastAsia="新宋体" w:hAnsi="新宋体"/>
          <w:sz w:val="15"/>
          <w:szCs w:val="15"/>
        </w:rPr>
      </w:pPr>
      <w:r w:rsidRPr="00CD6328">
        <w:rPr>
          <w:rFonts w:ascii="新宋体" w:eastAsia="新宋体" w:hAnsi="新宋体" w:hint="eastAsia"/>
          <w:sz w:val="15"/>
          <w:szCs w:val="15"/>
        </w:rPr>
        <w:t>说明：必须先设置电子邮箱，以便发送和接收电子邮件。电子邮件必须以互联网连接方式发送和接收邮件信息。具体的设置参数请咨询当地的服务运营商。</w:t>
      </w:r>
    </w:p>
    <w:p w:rsidR="000866F2" w:rsidRPr="0016156D" w:rsidRDefault="000866F2" w:rsidP="000866F2">
      <w:pPr>
        <w:pStyle w:val="000"/>
        <w:spacing w:before="62" w:after="62"/>
      </w:pPr>
      <w:bookmarkStart w:id="149" w:name="_Toc320698061"/>
      <w:r w:rsidRPr="0016156D">
        <w:lastRenderedPageBreak/>
        <w:t>7</w:t>
      </w:r>
      <w:r>
        <w:t xml:space="preserve"> </w:t>
      </w:r>
      <w:r w:rsidRPr="0016156D">
        <w:rPr>
          <w:rFonts w:hint="eastAsia"/>
        </w:rPr>
        <w:t>设置</w:t>
      </w:r>
      <w:bookmarkEnd w:id="149"/>
    </w:p>
    <w:tbl>
      <w:tblPr>
        <w:tblW w:w="7031" w:type="dxa"/>
        <w:jc w:val="center"/>
        <w:tblBorders>
          <w:top w:val="single" w:sz="12" w:space="0" w:color="000000"/>
          <w:left w:val="single" w:sz="12" w:space="0" w:color="000000"/>
          <w:bottom w:val="single" w:sz="12" w:space="0" w:color="000000"/>
          <w:right w:val="single" w:sz="12" w:space="0" w:color="000000"/>
        </w:tblBorders>
        <w:tblCellMar>
          <w:left w:w="28" w:type="dxa"/>
          <w:right w:w="28" w:type="dxa"/>
        </w:tblCellMar>
        <w:tblLook w:val="00A0"/>
      </w:tblPr>
      <w:tblGrid>
        <w:gridCol w:w="859"/>
        <w:gridCol w:w="1448"/>
        <w:gridCol w:w="1574"/>
        <w:gridCol w:w="158"/>
        <w:gridCol w:w="630"/>
        <w:gridCol w:w="787"/>
        <w:gridCol w:w="98"/>
        <w:gridCol w:w="1477"/>
      </w:tblGrid>
      <w:tr w:rsidR="000866F2" w:rsidRPr="0016156D" w:rsidTr="006D7C9E">
        <w:trPr>
          <w:trHeight w:val="198"/>
          <w:jc w:val="center"/>
        </w:trPr>
        <w:tc>
          <w:tcPr>
            <w:tcW w:w="859" w:type="dxa"/>
            <w:vMerge w:val="restart"/>
            <w:tcBorders>
              <w:right w:val="single" w:sz="12"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Pr>
                <w:rFonts w:ascii="新宋体" w:eastAsia="新宋体" w:hAnsi="新宋体" w:hint="eastAsia"/>
                <w:sz w:val="15"/>
                <w:szCs w:val="15"/>
              </w:rPr>
              <w:t>通信</w:t>
            </w:r>
          </w:p>
        </w:tc>
        <w:tc>
          <w:tcPr>
            <w:tcW w:w="1448" w:type="dxa"/>
            <w:vMerge w:val="restart"/>
            <w:tcBorders>
              <w:top w:val="single" w:sz="6" w:space="0" w:color="000000"/>
              <w:left w:val="single" w:sz="12"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无线和网络</w:t>
            </w:r>
          </w:p>
        </w:tc>
        <w:tc>
          <w:tcPr>
            <w:tcW w:w="1732" w:type="dxa"/>
            <w:gridSpan w:val="2"/>
            <w:tcBorders>
              <w:top w:val="single" w:sz="6" w:space="0" w:color="000000"/>
              <w:left w:val="single" w:sz="6"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飞行模式</w:t>
            </w:r>
          </w:p>
        </w:tc>
        <w:tc>
          <w:tcPr>
            <w:tcW w:w="1515" w:type="dxa"/>
            <w:gridSpan w:val="3"/>
            <w:tcBorders>
              <w:top w:val="single" w:sz="6" w:space="0" w:color="000000"/>
              <w:left w:val="single" w:sz="6"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sz w:val="15"/>
                <w:szCs w:val="15"/>
              </w:rPr>
              <w:t>WLAN</w:t>
            </w:r>
          </w:p>
        </w:tc>
        <w:tc>
          <w:tcPr>
            <w:tcW w:w="1477" w:type="dxa"/>
            <w:tcBorders>
              <w:top w:val="single" w:sz="6" w:space="0" w:color="000000"/>
              <w:left w:val="single" w:sz="6" w:space="0" w:color="000000"/>
              <w:bottom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蓝牙</w:t>
            </w:r>
          </w:p>
        </w:tc>
      </w:tr>
      <w:tr w:rsidR="000866F2" w:rsidRPr="0016156D" w:rsidTr="006D7C9E">
        <w:trPr>
          <w:trHeight w:val="198"/>
          <w:jc w:val="center"/>
        </w:trPr>
        <w:tc>
          <w:tcPr>
            <w:tcW w:w="859" w:type="dxa"/>
            <w:vMerge/>
            <w:tcBorders>
              <w:right w:val="single" w:sz="12"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1448" w:type="dxa"/>
            <w:vMerge/>
            <w:tcBorders>
              <w:top w:val="single" w:sz="6" w:space="0" w:color="000000"/>
              <w:left w:val="single" w:sz="12"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1732" w:type="dxa"/>
            <w:gridSpan w:val="2"/>
            <w:tcBorders>
              <w:top w:val="single" w:sz="6" w:space="0" w:color="000000"/>
              <w:left w:val="single" w:sz="6"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绑定与便携式热点</w:t>
            </w:r>
          </w:p>
        </w:tc>
        <w:tc>
          <w:tcPr>
            <w:tcW w:w="1515" w:type="dxa"/>
            <w:gridSpan w:val="3"/>
            <w:tcBorders>
              <w:top w:val="single" w:sz="6" w:space="0" w:color="000000"/>
              <w:left w:val="single" w:sz="6"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模拟专用网设置</w:t>
            </w:r>
          </w:p>
        </w:tc>
        <w:tc>
          <w:tcPr>
            <w:tcW w:w="1477" w:type="dxa"/>
            <w:tcBorders>
              <w:top w:val="single" w:sz="6" w:space="0" w:color="000000"/>
              <w:left w:val="single" w:sz="6" w:space="0" w:color="000000"/>
              <w:bottom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移动网络</w:t>
            </w:r>
          </w:p>
        </w:tc>
      </w:tr>
      <w:tr w:rsidR="000866F2" w:rsidRPr="0016156D" w:rsidTr="006D7C9E">
        <w:trPr>
          <w:trHeight w:val="198"/>
          <w:jc w:val="center"/>
        </w:trPr>
        <w:tc>
          <w:tcPr>
            <w:tcW w:w="859" w:type="dxa"/>
            <w:vMerge/>
            <w:tcBorders>
              <w:right w:val="single" w:sz="12"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1448" w:type="dxa"/>
            <w:vMerge w:val="restart"/>
            <w:tcBorders>
              <w:top w:val="single" w:sz="6" w:space="0" w:color="000000"/>
              <w:left w:val="single" w:sz="12"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通话设置</w:t>
            </w:r>
          </w:p>
        </w:tc>
        <w:tc>
          <w:tcPr>
            <w:tcW w:w="1732" w:type="dxa"/>
            <w:gridSpan w:val="2"/>
            <w:tcBorders>
              <w:top w:val="single" w:sz="6" w:space="0" w:color="000000"/>
              <w:left w:val="single" w:sz="6"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呼叫转移</w:t>
            </w:r>
          </w:p>
        </w:tc>
        <w:tc>
          <w:tcPr>
            <w:tcW w:w="1515" w:type="dxa"/>
            <w:gridSpan w:val="3"/>
            <w:tcBorders>
              <w:top w:val="single" w:sz="6" w:space="0" w:color="000000"/>
              <w:left w:val="single" w:sz="6"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呼叫等待</w:t>
            </w:r>
          </w:p>
        </w:tc>
        <w:tc>
          <w:tcPr>
            <w:tcW w:w="1477" w:type="dxa"/>
            <w:tcBorders>
              <w:top w:val="single" w:sz="6" w:space="0" w:color="000000"/>
              <w:left w:val="single" w:sz="6" w:space="0" w:color="000000"/>
              <w:bottom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通话时长</w:t>
            </w:r>
          </w:p>
        </w:tc>
      </w:tr>
      <w:tr w:rsidR="000866F2" w:rsidRPr="0016156D" w:rsidTr="006D7C9E">
        <w:trPr>
          <w:trHeight w:val="198"/>
          <w:jc w:val="center"/>
        </w:trPr>
        <w:tc>
          <w:tcPr>
            <w:tcW w:w="859" w:type="dxa"/>
            <w:vMerge/>
            <w:tcBorders>
              <w:bottom w:val="single" w:sz="12" w:space="0" w:color="000000"/>
              <w:right w:val="single" w:sz="12"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1448" w:type="dxa"/>
            <w:vMerge/>
            <w:tcBorders>
              <w:left w:val="single" w:sz="12"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1732" w:type="dxa"/>
            <w:gridSpan w:val="2"/>
            <w:tcBorders>
              <w:top w:val="single" w:sz="6" w:space="0" w:color="000000"/>
              <w:left w:val="single" w:sz="6"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健康拨号</w:t>
            </w:r>
          </w:p>
        </w:tc>
        <w:tc>
          <w:tcPr>
            <w:tcW w:w="2992" w:type="dxa"/>
            <w:gridSpan w:val="4"/>
            <w:tcBorders>
              <w:top w:val="single" w:sz="6" w:space="0" w:color="000000"/>
              <w:left w:val="single" w:sz="6" w:space="0" w:color="000000"/>
              <w:bottom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翻转静音</w:t>
            </w:r>
          </w:p>
        </w:tc>
      </w:tr>
      <w:tr w:rsidR="000866F2" w:rsidRPr="0016156D" w:rsidTr="006D7C9E">
        <w:trPr>
          <w:trHeight w:val="198"/>
          <w:jc w:val="center"/>
        </w:trPr>
        <w:tc>
          <w:tcPr>
            <w:tcW w:w="859" w:type="dxa"/>
            <w:vMerge w:val="restart"/>
            <w:tcBorders>
              <w:top w:val="nil"/>
              <w:bottom w:val="single" w:sz="12" w:space="0" w:color="000000"/>
              <w:right w:val="single" w:sz="12"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系统</w:t>
            </w:r>
          </w:p>
        </w:tc>
        <w:tc>
          <w:tcPr>
            <w:tcW w:w="1448" w:type="dxa"/>
            <w:vMerge w:val="restart"/>
            <w:tcBorders>
              <w:top w:val="single" w:sz="6" w:space="0" w:color="000000"/>
              <w:left w:val="single" w:sz="12"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情景模式</w:t>
            </w:r>
          </w:p>
        </w:tc>
        <w:tc>
          <w:tcPr>
            <w:tcW w:w="1732" w:type="dxa"/>
            <w:gridSpan w:val="2"/>
            <w:tcBorders>
              <w:top w:val="single" w:sz="6" w:space="0" w:color="000000"/>
              <w:left w:val="single" w:sz="6"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标准</w:t>
            </w:r>
          </w:p>
        </w:tc>
        <w:tc>
          <w:tcPr>
            <w:tcW w:w="1515" w:type="dxa"/>
            <w:gridSpan w:val="3"/>
            <w:tcBorders>
              <w:top w:val="single" w:sz="6" w:space="0" w:color="000000"/>
              <w:left w:val="single" w:sz="6"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静音</w:t>
            </w:r>
          </w:p>
        </w:tc>
        <w:tc>
          <w:tcPr>
            <w:tcW w:w="1477" w:type="dxa"/>
            <w:tcBorders>
              <w:top w:val="single" w:sz="6" w:space="0" w:color="000000"/>
              <w:left w:val="single" w:sz="6" w:space="0" w:color="000000"/>
              <w:bottom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会议</w:t>
            </w:r>
          </w:p>
        </w:tc>
      </w:tr>
      <w:tr w:rsidR="000866F2" w:rsidRPr="0016156D" w:rsidTr="006D7C9E">
        <w:trPr>
          <w:trHeight w:val="198"/>
          <w:jc w:val="center"/>
        </w:trPr>
        <w:tc>
          <w:tcPr>
            <w:tcW w:w="859" w:type="dxa"/>
            <w:vMerge/>
            <w:tcBorders>
              <w:top w:val="nil"/>
              <w:bottom w:val="single" w:sz="12" w:space="0" w:color="000000"/>
              <w:right w:val="single" w:sz="12"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1448" w:type="dxa"/>
            <w:vMerge/>
            <w:tcBorders>
              <w:top w:val="single" w:sz="6" w:space="0" w:color="000000"/>
              <w:left w:val="single" w:sz="12"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4724" w:type="dxa"/>
            <w:gridSpan w:val="6"/>
            <w:tcBorders>
              <w:top w:val="single" w:sz="6" w:space="0" w:color="000000"/>
              <w:left w:val="single" w:sz="6" w:space="0" w:color="000000"/>
              <w:bottom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户外</w:t>
            </w:r>
          </w:p>
        </w:tc>
      </w:tr>
      <w:tr w:rsidR="000866F2" w:rsidRPr="0016156D" w:rsidTr="006D7C9E">
        <w:trPr>
          <w:trHeight w:val="198"/>
          <w:jc w:val="center"/>
        </w:trPr>
        <w:tc>
          <w:tcPr>
            <w:tcW w:w="859" w:type="dxa"/>
            <w:vMerge/>
            <w:tcBorders>
              <w:top w:val="nil"/>
              <w:bottom w:val="single" w:sz="12" w:space="0" w:color="000000"/>
              <w:right w:val="single" w:sz="12"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1448" w:type="dxa"/>
            <w:vMerge w:val="restart"/>
            <w:tcBorders>
              <w:top w:val="single" w:sz="6" w:space="0" w:color="000000"/>
              <w:left w:val="single" w:sz="12"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显示</w:t>
            </w:r>
          </w:p>
        </w:tc>
        <w:tc>
          <w:tcPr>
            <w:tcW w:w="1732" w:type="dxa"/>
            <w:gridSpan w:val="2"/>
            <w:tcBorders>
              <w:top w:val="single" w:sz="6" w:space="0" w:color="000000"/>
              <w:left w:val="single" w:sz="6"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亮度</w:t>
            </w:r>
          </w:p>
        </w:tc>
        <w:tc>
          <w:tcPr>
            <w:tcW w:w="1515" w:type="dxa"/>
            <w:gridSpan w:val="3"/>
            <w:tcBorders>
              <w:top w:val="single" w:sz="6" w:space="0" w:color="000000"/>
              <w:left w:val="single" w:sz="6"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自动旋转屏幕</w:t>
            </w:r>
          </w:p>
        </w:tc>
        <w:tc>
          <w:tcPr>
            <w:tcW w:w="1477" w:type="dxa"/>
            <w:tcBorders>
              <w:top w:val="single" w:sz="6" w:space="0" w:color="000000"/>
              <w:left w:val="single" w:sz="6" w:space="0" w:color="000000"/>
              <w:bottom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动画</w:t>
            </w:r>
          </w:p>
        </w:tc>
      </w:tr>
      <w:tr w:rsidR="000866F2" w:rsidRPr="0016156D" w:rsidTr="006D7C9E">
        <w:trPr>
          <w:trHeight w:val="198"/>
          <w:jc w:val="center"/>
        </w:trPr>
        <w:tc>
          <w:tcPr>
            <w:tcW w:w="859" w:type="dxa"/>
            <w:vMerge/>
            <w:tcBorders>
              <w:top w:val="nil"/>
              <w:bottom w:val="single" w:sz="12" w:space="0" w:color="000000"/>
              <w:right w:val="single" w:sz="12"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1448" w:type="dxa"/>
            <w:vMerge/>
            <w:tcBorders>
              <w:top w:val="single" w:sz="6" w:space="0" w:color="000000"/>
              <w:left w:val="single" w:sz="12"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2362" w:type="dxa"/>
            <w:gridSpan w:val="3"/>
            <w:tcBorders>
              <w:top w:val="single" w:sz="6" w:space="0" w:color="000000"/>
              <w:left w:val="single" w:sz="6" w:space="0" w:color="000000"/>
              <w:bottom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屏幕超时</w:t>
            </w:r>
          </w:p>
        </w:tc>
        <w:tc>
          <w:tcPr>
            <w:tcW w:w="2362" w:type="dxa"/>
            <w:gridSpan w:val="3"/>
            <w:tcBorders>
              <w:top w:val="single" w:sz="6" w:space="0" w:color="000000"/>
              <w:left w:val="single" w:sz="6" w:space="0" w:color="000000"/>
              <w:bottom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Pr>
                <w:rFonts w:ascii="新宋体" w:eastAsia="新宋体" w:hAnsi="新宋体" w:hint="eastAsia"/>
                <w:sz w:val="15"/>
                <w:szCs w:val="15"/>
              </w:rPr>
              <w:t>接近传感器</w:t>
            </w:r>
          </w:p>
        </w:tc>
      </w:tr>
      <w:tr w:rsidR="000866F2" w:rsidRPr="0016156D" w:rsidTr="006D7C9E">
        <w:trPr>
          <w:trHeight w:val="198"/>
          <w:jc w:val="center"/>
        </w:trPr>
        <w:tc>
          <w:tcPr>
            <w:tcW w:w="859" w:type="dxa"/>
            <w:vMerge/>
            <w:tcBorders>
              <w:top w:val="nil"/>
              <w:bottom w:val="single" w:sz="12" w:space="0" w:color="000000"/>
              <w:right w:val="single" w:sz="12"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1448" w:type="dxa"/>
            <w:vMerge w:val="restart"/>
            <w:tcBorders>
              <w:top w:val="single" w:sz="6" w:space="0" w:color="000000"/>
              <w:left w:val="single" w:sz="12"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语言和键盘</w:t>
            </w:r>
          </w:p>
        </w:tc>
        <w:tc>
          <w:tcPr>
            <w:tcW w:w="1732" w:type="dxa"/>
            <w:gridSpan w:val="2"/>
            <w:tcBorders>
              <w:top w:val="single" w:sz="6" w:space="0" w:color="000000"/>
              <w:left w:val="single" w:sz="6"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选择语言</w:t>
            </w:r>
          </w:p>
        </w:tc>
        <w:tc>
          <w:tcPr>
            <w:tcW w:w="1515" w:type="dxa"/>
            <w:gridSpan w:val="3"/>
            <w:tcBorders>
              <w:top w:val="single" w:sz="6" w:space="0" w:color="000000"/>
              <w:left w:val="single" w:sz="6"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用户词典</w:t>
            </w:r>
          </w:p>
        </w:tc>
        <w:tc>
          <w:tcPr>
            <w:tcW w:w="1477" w:type="dxa"/>
            <w:tcBorders>
              <w:top w:val="single" w:sz="6" w:space="0" w:color="000000"/>
              <w:left w:val="single" w:sz="6" w:space="0" w:color="000000"/>
              <w:bottom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键盘设置</w:t>
            </w:r>
          </w:p>
        </w:tc>
      </w:tr>
      <w:tr w:rsidR="000866F2" w:rsidRPr="0016156D" w:rsidTr="006D7C9E">
        <w:trPr>
          <w:trHeight w:val="198"/>
          <w:jc w:val="center"/>
        </w:trPr>
        <w:tc>
          <w:tcPr>
            <w:tcW w:w="859" w:type="dxa"/>
            <w:vMerge/>
            <w:tcBorders>
              <w:top w:val="nil"/>
              <w:bottom w:val="single" w:sz="12" w:space="0" w:color="000000"/>
              <w:right w:val="single" w:sz="12"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1448" w:type="dxa"/>
            <w:vMerge/>
            <w:tcBorders>
              <w:top w:val="single" w:sz="6" w:space="0" w:color="000000"/>
              <w:left w:val="single" w:sz="12"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4724" w:type="dxa"/>
            <w:gridSpan w:val="6"/>
            <w:tcBorders>
              <w:top w:val="single" w:sz="6" w:space="0" w:color="000000"/>
              <w:left w:val="single" w:sz="6" w:space="0" w:color="000000"/>
              <w:bottom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选择输入法</w:t>
            </w:r>
          </w:p>
        </w:tc>
      </w:tr>
      <w:tr w:rsidR="000866F2" w:rsidRPr="0016156D" w:rsidTr="006D7C9E">
        <w:trPr>
          <w:trHeight w:val="198"/>
          <w:jc w:val="center"/>
        </w:trPr>
        <w:tc>
          <w:tcPr>
            <w:tcW w:w="859" w:type="dxa"/>
            <w:vMerge/>
            <w:tcBorders>
              <w:top w:val="nil"/>
              <w:bottom w:val="single" w:sz="12" w:space="0" w:color="000000"/>
              <w:right w:val="single" w:sz="12"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1448" w:type="dxa"/>
            <w:vMerge w:val="restart"/>
            <w:tcBorders>
              <w:top w:val="single" w:sz="6" w:space="0" w:color="000000"/>
              <w:left w:val="single" w:sz="12"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时间和日期</w:t>
            </w:r>
          </w:p>
        </w:tc>
        <w:tc>
          <w:tcPr>
            <w:tcW w:w="1732" w:type="dxa"/>
            <w:gridSpan w:val="2"/>
            <w:tcBorders>
              <w:top w:val="single" w:sz="6" w:space="0" w:color="000000"/>
              <w:left w:val="single" w:sz="6"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时间同步</w:t>
            </w:r>
          </w:p>
        </w:tc>
        <w:tc>
          <w:tcPr>
            <w:tcW w:w="1515" w:type="dxa"/>
            <w:gridSpan w:val="3"/>
            <w:tcBorders>
              <w:top w:val="single" w:sz="6" w:space="0" w:color="000000"/>
              <w:left w:val="single" w:sz="6"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设置日期</w:t>
            </w:r>
          </w:p>
        </w:tc>
        <w:tc>
          <w:tcPr>
            <w:tcW w:w="1477" w:type="dxa"/>
            <w:tcBorders>
              <w:top w:val="single" w:sz="6" w:space="0" w:color="000000"/>
              <w:left w:val="single" w:sz="6" w:space="0" w:color="000000"/>
              <w:bottom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选择时区</w:t>
            </w:r>
          </w:p>
        </w:tc>
      </w:tr>
      <w:tr w:rsidR="000866F2" w:rsidRPr="0016156D" w:rsidTr="006D7C9E">
        <w:trPr>
          <w:trHeight w:val="198"/>
          <w:jc w:val="center"/>
        </w:trPr>
        <w:tc>
          <w:tcPr>
            <w:tcW w:w="859" w:type="dxa"/>
            <w:vMerge/>
            <w:tcBorders>
              <w:top w:val="nil"/>
              <w:bottom w:val="single" w:sz="12" w:space="0" w:color="000000"/>
              <w:right w:val="single" w:sz="12"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1448" w:type="dxa"/>
            <w:vMerge/>
            <w:tcBorders>
              <w:top w:val="single" w:sz="6" w:space="0" w:color="000000"/>
              <w:left w:val="single" w:sz="12"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1732" w:type="dxa"/>
            <w:gridSpan w:val="2"/>
            <w:tcBorders>
              <w:top w:val="single" w:sz="6" w:space="0" w:color="000000"/>
              <w:left w:val="single" w:sz="6"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设置时间</w:t>
            </w:r>
          </w:p>
        </w:tc>
        <w:tc>
          <w:tcPr>
            <w:tcW w:w="1515" w:type="dxa"/>
            <w:gridSpan w:val="3"/>
            <w:tcBorders>
              <w:top w:val="single" w:sz="6" w:space="0" w:color="000000"/>
              <w:left w:val="single" w:sz="6"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sz w:val="15"/>
                <w:szCs w:val="15"/>
              </w:rPr>
              <w:t>12/24</w:t>
            </w:r>
            <w:r w:rsidRPr="0016156D">
              <w:rPr>
                <w:rFonts w:ascii="新宋体" w:eastAsia="新宋体" w:hAnsi="新宋体" w:hint="eastAsia"/>
                <w:sz w:val="15"/>
                <w:szCs w:val="15"/>
              </w:rPr>
              <w:t>小时格式</w:t>
            </w:r>
          </w:p>
        </w:tc>
        <w:tc>
          <w:tcPr>
            <w:tcW w:w="1477" w:type="dxa"/>
            <w:tcBorders>
              <w:top w:val="single" w:sz="6" w:space="0" w:color="000000"/>
              <w:left w:val="single" w:sz="6" w:space="0" w:color="000000"/>
              <w:bottom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日期格式</w:t>
            </w:r>
          </w:p>
        </w:tc>
      </w:tr>
      <w:tr w:rsidR="000866F2" w:rsidRPr="0016156D" w:rsidTr="006D7C9E">
        <w:trPr>
          <w:trHeight w:val="198"/>
          <w:jc w:val="center"/>
        </w:trPr>
        <w:tc>
          <w:tcPr>
            <w:tcW w:w="859" w:type="dxa"/>
            <w:vMerge/>
            <w:tcBorders>
              <w:top w:val="nil"/>
              <w:bottom w:val="single" w:sz="12" w:space="0" w:color="000000"/>
              <w:right w:val="single" w:sz="12"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1448" w:type="dxa"/>
            <w:tcBorders>
              <w:top w:val="single" w:sz="6" w:space="0" w:color="000000"/>
              <w:left w:val="single" w:sz="12"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定时飞行模式</w:t>
            </w:r>
          </w:p>
        </w:tc>
        <w:tc>
          <w:tcPr>
            <w:tcW w:w="1732" w:type="dxa"/>
            <w:gridSpan w:val="2"/>
            <w:tcBorders>
              <w:top w:val="single" w:sz="6" w:space="0" w:color="000000"/>
              <w:left w:val="single" w:sz="6"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定时开启模式</w:t>
            </w:r>
          </w:p>
        </w:tc>
        <w:tc>
          <w:tcPr>
            <w:tcW w:w="2992" w:type="dxa"/>
            <w:gridSpan w:val="4"/>
            <w:tcBorders>
              <w:top w:val="single" w:sz="6" w:space="0" w:color="000000"/>
              <w:left w:val="single" w:sz="6" w:space="0" w:color="000000"/>
              <w:bottom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定时关闭模式</w:t>
            </w:r>
          </w:p>
        </w:tc>
      </w:tr>
      <w:tr w:rsidR="000866F2" w:rsidRPr="0016156D" w:rsidTr="006D7C9E">
        <w:trPr>
          <w:trHeight w:val="198"/>
          <w:jc w:val="center"/>
        </w:trPr>
        <w:tc>
          <w:tcPr>
            <w:tcW w:w="859" w:type="dxa"/>
            <w:vMerge w:val="restart"/>
            <w:tcBorders>
              <w:top w:val="nil"/>
              <w:bottom w:val="single" w:sz="12" w:space="0" w:color="000000"/>
              <w:right w:val="single" w:sz="12" w:space="0" w:color="000000"/>
            </w:tcBorders>
            <w:vAlign w:val="center"/>
          </w:tcPr>
          <w:p w:rsidR="000866F2" w:rsidRPr="0016156D" w:rsidRDefault="000866F2" w:rsidP="006D7C9E">
            <w:pPr>
              <w:adjustRightInd w:val="0"/>
              <w:snapToGrid w:val="0"/>
              <w:ind w:firstLineChars="100" w:firstLine="150"/>
              <w:jc w:val="center"/>
              <w:rPr>
                <w:rFonts w:ascii="新宋体" w:eastAsia="新宋体" w:hAnsi="新宋体"/>
                <w:sz w:val="15"/>
                <w:szCs w:val="15"/>
              </w:rPr>
            </w:pPr>
            <w:r w:rsidRPr="0016156D">
              <w:rPr>
                <w:rFonts w:ascii="新宋体" w:eastAsia="新宋体" w:hAnsi="新宋体" w:hint="eastAsia"/>
                <w:sz w:val="15"/>
                <w:szCs w:val="15"/>
              </w:rPr>
              <w:t>应用</w:t>
            </w:r>
          </w:p>
        </w:tc>
        <w:tc>
          <w:tcPr>
            <w:tcW w:w="1448" w:type="dxa"/>
            <w:vMerge w:val="restart"/>
            <w:tcBorders>
              <w:top w:val="single" w:sz="6" w:space="0" w:color="000000"/>
              <w:left w:val="single" w:sz="12"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应用程序</w:t>
            </w:r>
          </w:p>
        </w:tc>
        <w:tc>
          <w:tcPr>
            <w:tcW w:w="1732" w:type="dxa"/>
            <w:gridSpan w:val="2"/>
            <w:tcBorders>
              <w:top w:val="single" w:sz="6" w:space="0" w:color="000000"/>
              <w:left w:val="single" w:sz="6"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未知来源</w:t>
            </w:r>
          </w:p>
        </w:tc>
        <w:tc>
          <w:tcPr>
            <w:tcW w:w="1515" w:type="dxa"/>
            <w:gridSpan w:val="3"/>
            <w:tcBorders>
              <w:top w:val="single" w:sz="6" w:space="0" w:color="000000"/>
              <w:left w:val="single" w:sz="6"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管理应用程序</w:t>
            </w:r>
          </w:p>
        </w:tc>
        <w:tc>
          <w:tcPr>
            <w:tcW w:w="1477" w:type="dxa"/>
            <w:tcBorders>
              <w:top w:val="single" w:sz="6" w:space="0" w:color="000000"/>
              <w:left w:val="single" w:sz="6" w:space="0" w:color="000000"/>
              <w:bottom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正在运行的程序</w:t>
            </w:r>
          </w:p>
        </w:tc>
      </w:tr>
      <w:tr w:rsidR="000866F2" w:rsidRPr="0016156D" w:rsidTr="006D7C9E">
        <w:trPr>
          <w:trHeight w:val="198"/>
          <w:jc w:val="center"/>
        </w:trPr>
        <w:tc>
          <w:tcPr>
            <w:tcW w:w="859" w:type="dxa"/>
            <w:vMerge/>
            <w:tcBorders>
              <w:top w:val="nil"/>
              <w:bottom w:val="single" w:sz="12" w:space="0" w:color="000000"/>
              <w:right w:val="single" w:sz="12"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1448" w:type="dxa"/>
            <w:vMerge/>
            <w:tcBorders>
              <w:top w:val="single" w:sz="6" w:space="0" w:color="000000"/>
              <w:left w:val="single" w:sz="12"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1732" w:type="dxa"/>
            <w:gridSpan w:val="2"/>
            <w:tcBorders>
              <w:top w:val="single" w:sz="6" w:space="0" w:color="000000"/>
              <w:left w:val="single" w:sz="6"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存储空间查看</w:t>
            </w:r>
          </w:p>
        </w:tc>
        <w:tc>
          <w:tcPr>
            <w:tcW w:w="1515" w:type="dxa"/>
            <w:gridSpan w:val="3"/>
            <w:tcBorders>
              <w:top w:val="single" w:sz="6" w:space="0" w:color="000000"/>
              <w:left w:val="single" w:sz="6"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电量使用情况</w:t>
            </w:r>
          </w:p>
        </w:tc>
        <w:tc>
          <w:tcPr>
            <w:tcW w:w="1477" w:type="dxa"/>
            <w:tcBorders>
              <w:top w:val="single" w:sz="6" w:space="0" w:color="000000"/>
              <w:left w:val="single" w:sz="6" w:space="0" w:color="000000"/>
              <w:bottom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开发</w:t>
            </w:r>
          </w:p>
        </w:tc>
      </w:tr>
      <w:tr w:rsidR="000866F2" w:rsidRPr="0016156D" w:rsidTr="006D7C9E">
        <w:trPr>
          <w:trHeight w:val="198"/>
          <w:jc w:val="center"/>
        </w:trPr>
        <w:tc>
          <w:tcPr>
            <w:tcW w:w="859" w:type="dxa"/>
            <w:vMerge/>
            <w:tcBorders>
              <w:top w:val="nil"/>
              <w:bottom w:val="single" w:sz="12" w:space="0" w:color="000000"/>
              <w:right w:val="single" w:sz="12"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1448" w:type="dxa"/>
            <w:vMerge w:val="restart"/>
            <w:tcBorders>
              <w:top w:val="single" w:sz="6" w:space="0" w:color="000000"/>
              <w:left w:val="single" w:sz="12"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账户</w:t>
            </w:r>
            <w:r>
              <w:rPr>
                <w:rFonts w:ascii="新宋体" w:eastAsia="新宋体" w:hAnsi="新宋体" w:hint="eastAsia"/>
                <w:sz w:val="15"/>
                <w:szCs w:val="15"/>
              </w:rPr>
              <w:t>与</w:t>
            </w:r>
            <w:r w:rsidRPr="0016156D">
              <w:rPr>
                <w:rFonts w:ascii="新宋体" w:eastAsia="新宋体" w:hAnsi="新宋体" w:hint="eastAsia"/>
                <w:sz w:val="15"/>
                <w:szCs w:val="15"/>
              </w:rPr>
              <w:t>同步</w:t>
            </w:r>
          </w:p>
        </w:tc>
        <w:tc>
          <w:tcPr>
            <w:tcW w:w="1732" w:type="dxa"/>
            <w:gridSpan w:val="2"/>
            <w:tcBorders>
              <w:top w:val="single" w:sz="6" w:space="0" w:color="000000"/>
              <w:left w:val="single" w:sz="6"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背景数据</w:t>
            </w:r>
          </w:p>
        </w:tc>
        <w:tc>
          <w:tcPr>
            <w:tcW w:w="1515" w:type="dxa"/>
            <w:gridSpan w:val="3"/>
            <w:tcBorders>
              <w:top w:val="single" w:sz="6" w:space="0" w:color="000000"/>
              <w:left w:val="single" w:sz="6"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自动同步</w:t>
            </w:r>
          </w:p>
        </w:tc>
        <w:tc>
          <w:tcPr>
            <w:tcW w:w="1477" w:type="dxa"/>
            <w:tcBorders>
              <w:top w:val="single" w:sz="6" w:space="0" w:color="000000"/>
              <w:left w:val="single" w:sz="6" w:space="0" w:color="000000"/>
              <w:bottom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全部同步</w:t>
            </w:r>
          </w:p>
        </w:tc>
      </w:tr>
      <w:tr w:rsidR="000866F2" w:rsidRPr="0016156D" w:rsidTr="006D7C9E">
        <w:trPr>
          <w:trHeight w:val="198"/>
          <w:jc w:val="center"/>
        </w:trPr>
        <w:tc>
          <w:tcPr>
            <w:tcW w:w="859" w:type="dxa"/>
            <w:vMerge/>
            <w:tcBorders>
              <w:top w:val="nil"/>
              <w:bottom w:val="single" w:sz="12" w:space="0" w:color="000000"/>
              <w:right w:val="single" w:sz="12"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1448" w:type="dxa"/>
            <w:vMerge/>
            <w:tcBorders>
              <w:top w:val="single" w:sz="6" w:space="0" w:color="000000"/>
              <w:left w:val="single" w:sz="12"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4724" w:type="dxa"/>
            <w:gridSpan w:val="6"/>
            <w:tcBorders>
              <w:top w:val="single" w:sz="6" w:space="0" w:color="000000"/>
              <w:left w:val="single" w:sz="6" w:space="0" w:color="000000"/>
              <w:bottom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添加账户</w:t>
            </w:r>
          </w:p>
        </w:tc>
      </w:tr>
      <w:tr w:rsidR="000866F2" w:rsidRPr="0016156D" w:rsidTr="006D7C9E">
        <w:trPr>
          <w:trHeight w:val="198"/>
          <w:jc w:val="center"/>
        </w:trPr>
        <w:tc>
          <w:tcPr>
            <w:tcW w:w="859" w:type="dxa"/>
            <w:vMerge/>
            <w:tcBorders>
              <w:top w:val="nil"/>
              <w:bottom w:val="single" w:sz="12" w:space="0" w:color="000000"/>
              <w:right w:val="single" w:sz="12"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1448" w:type="dxa"/>
            <w:tcBorders>
              <w:top w:val="single" w:sz="6" w:space="0" w:color="000000"/>
              <w:left w:val="single" w:sz="12"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隐私权</w:t>
            </w:r>
          </w:p>
        </w:tc>
        <w:tc>
          <w:tcPr>
            <w:tcW w:w="4724" w:type="dxa"/>
            <w:gridSpan w:val="6"/>
            <w:tcBorders>
              <w:top w:val="single" w:sz="6" w:space="0" w:color="000000"/>
              <w:left w:val="single" w:sz="6" w:space="0" w:color="000000"/>
              <w:bottom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恢复出厂设置</w:t>
            </w:r>
          </w:p>
        </w:tc>
      </w:tr>
      <w:tr w:rsidR="000866F2" w:rsidRPr="0016156D" w:rsidTr="006D7C9E">
        <w:trPr>
          <w:trHeight w:val="198"/>
          <w:jc w:val="center"/>
        </w:trPr>
        <w:tc>
          <w:tcPr>
            <w:tcW w:w="859" w:type="dxa"/>
            <w:vMerge/>
            <w:tcBorders>
              <w:top w:val="nil"/>
              <w:bottom w:val="single" w:sz="12" w:space="0" w:color="000000"/>
              <w:right w:val="single" w:sz="12"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1448" w:type="dxa"/>
            <w:vMerge w:val="restart"/>
            <w:tcBorders>
              <w:top w:val="single" w:sz="6" w:space="0" w:color="000000"/>
              <w:left w:val="single" w:sz="12"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安全</w:t>
            </w:r>
          </w:p>
        </w:tc>
        <w:tc>
          <w:tcPr>
            <w:tcW w:w="1732" w:type="dxa"/>
            <w:gridSpan w:val="2"/>
            <w:tcBorders>
              <w:top w:val="single" w:sz="6" w:space="0" w:color="000000"/>
              <w:left w:val="single" w:sz="6"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屏幕锁定</w:t>
            </w:r>
          </w:p>
        </w:tc>
        <w:tc>
          <w:tcPr>
            <w:tcW w:w="1515" w:type="dxa"/>
            <w:gridSpan w:val="3"/>
            <w:tcBorders>
              <w:top w:val="single" w:sz="6" w:space="0" w:color="000000"/>
              <w:left w:val="single" w:sz="6"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sz w:val="15"/>
                <w:szCs w:val="15"/>
              </w:rPr>
              <w:t>UIM</w:t>
            </w:r>
            <w:r w:rsidRPr="0016156D">
              <w:rPr>
                <w:rFonts w:ascii="新宋体" w:eastAsia="新宋体" w:hAnsi="新宋体" w:hint="eastAsia"/>
                <w:sz w:val="15"/>
                <w:szCs w:val="15"/>
              </w:rPr>
              <w:t>卡锁定</w:t>
            </w:r>
          </w:p>
        </w:tc>
        <w:tc>
          <w:tcPr>
            <w:tcW w:w="1477" w:type="dxa"/>
            <w:tcBorders>
              <w:top w:val="single" w:sz="6" w:space="0" w:color="000000"/>
              <w:left w:val="single" w:sz="6" w:space="0" w:color="000000"/>
              <w:bottom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密码可见设置</w:t>
            </w:r>
          </w:p>
        </w:tc>
      </w:tr>
      <w:tr w:rsidR="000866F2" w:rsidRPr="0016156D" w:rsidTr="006D7C9E">
        <w:trPr>
          <w:trHeight w:val="198"/>
          <w:jc w:val="center"/>
        </w:trPr>
        <w:tc>
          <w:tcPr>
            <w:tcW w:w="859" w:type="dxa"/>
            <w:vMerge/>
            <w:tcBorders>
              <w:top w:val="nil"/>
              <w:bottom w:val="single" w:sz="12" w:space="0" w:color="000000"/>
              <w:right w:val="single" w:sz="12"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1448" w:type="dxa"/>
            <w:vMerge/>
            <w:tcBorders>
              <w:top w:val="single" w:sz="6" w:space="0" w:color="000000"/>
              <w:left w:val="single" w:sz="12"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1732" w:type="dxa"/>
            <w:gridSpan w:val="2"/>
            <w:tcBorders>
              <w:top w:val="single" w:sz="6" w:space="0" w:color="000000"/>
              <w:left w:val="single" w:sz="6"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设备管理</w:t>
            </w:r>
          </w:p>
        </w:tc>
        <w:tc>
          <w:tcPr>
            <w:tcW w:w="2992" w:type="dxa"/>
            <w:gridSpan w:val="4"/>
            <w:tcBorders>
              <w:top w:val="single" w:sz="6" w:space="0" w:color="000000"/>
              <w:left w:val="single" w:sz="6" w:space="0" w:color="000000"/>
              <w:bottom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凭证存储</w:t>
            </w:r>
          </w:p>
        </w:tc>
      </w:tr>
      <w:tr w:rsidR="000866F2" w:rsidRPr="0016156D" w:rsidTr="006D7C9E">
        <w:trPr>
          <w:trHeight w:val="198"/>
          <w:jc w:val="center"/>
        </w:trPr>
        <w:tc>
          <w:tcPr>
            <w:tcW w:w="859" w:type="dxa"/>
            <w:vMerge/>
            <w:tcBorders>
              <w:top w:val="nil"/>
              <w:bottom w:val="single" w:sz="12" w:space="0" w:color="000000"/>
              <w:right w:val="single" w:sz="12"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1448" w:type="dxa"/>
            <w:vMerge w:val="restart"/>
            <w:tcBorders>
              <w:top w:val="single" w:sz="6" w:space="0" w:color="000000"/>
              <w:left w:val="single" w:sz="12"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位置</w:t>
            </w:r>
          </w:p>
        </w:tc>
        <w:tc>
          <w:tcPr>
            <w:tcW w:w="1732" w:type="dxa"/>
            <w:gridSpan w:val="2"/>
            <w:tcBorders>
              <w:top w:val="single" w:sz="6" w:space="0" w:color="000000"/>
              <w:left w:val="single" w:sz="6"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使用无线网络</w:t>
            </w:r>
          </w:p>
        </w:tc>
        <w:tc>
          <w:tcPr>
            <w:tcW w:w="1515" w:type="dxa"/>
            <w:gridSpan w:val="3"/>
            <w:tcBorders>
              <w:top w:val="single" w:sz="6" w:space="0" w:color="000000"/>
              <w:left w:val="single" w:sz="6"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使用</w:t>
            </w:r>
            <w:r w:rsidRPr="0016156D">
              <w:rPr>
                <w:rFonts w:ascii="新宋体" w:eastAsia="新宋体" w:hAnsi="新宋体"/>
                <w:sz w:val="15"/>
                <w:szCs w:val="15"/>
              </w:rPr>
              <w:t>GPS</w:t>
            </w:r>
            <w:r w:rsidRPr="0016156D">
              <w:rPr>
                <w:rFonts w:ascii="新宋体" w:eastAsia="新宋体" w:hAnsi="新宋体" w:hint="eastAsia"/>
                <w:sz w:val="15"/>
                <w:szCs w:val="15"/>
              </w:rPr>
              <w:t>卫星</w:t>
            </w:r>
          </w:p>
        </w:tc>
        <w:tc>
          <w:tcPr>
            <w:tcW w:w="1477" w:type="dxa"/>
            <w:tcBorders>
              <w:top w:val="single" w:sz="6" w:space="0" w:color="000000"/>
              <w:left w:val="single" w:sz="6" w:space="0" w:color="000000"/>
              <w:bottom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sz w:val="15"/>
                <w:szCs w:val="15"/>
              </w:rPr>
              <w:t>GPS</w:t>
            </w:r>
            <w:r w:rsidRPr="0016156D">
              <w:rPr>
                <w:rFonts w:ascii="新宋体" w:eastAsia="新宋体" w:hAnsi="新宋体" w:hint="eastAsia"/>
                <w:sz w:val="15"/>
                <w:szCs w:val="15"/>
              </w:rPr>
              <w:t>辅助</w:t>
            </w:r>
          </w:p>
        </w:tc>
      </w:tr>
      <w:tr w:rsidR="000866F2" w:rsidRPr="0016156D" w:rsidTr="006D7C9E">
        <w:trPr>
          <w:trHeight w:val="198"/>
          <w:jc w:val="center"/>
        </w:trPr>
        <w:tc>
          <w:tcPr>
            <w:tcW w:w="859" w:type="dxa"/>
            <w:vMerge/>
            <w:tcBorders>
              <w:top w:val="nil"/>
              <w:bottom w:val="single" w:sz="12" w:space="0" w:color="000000"/>
              <w:right w:val="single" w:sz="12"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1448" w:type="dxa"/>
            <w:vMerge/>
            <w:tcBorders>
              <w:top w:val="single" w:sz="6" w:space="0" w:color="000000"/>
              <w:left w:val="single" w:sz="12"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1732" w:type="dxa"/>
            <w:gridSpan w:val="2"/>
            <w:tcBorders>
              <w:top w:val="single" w:sz="6" w:space="0" w:color="000000"/>
              <w:left w:val="single" w:sz="6"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sz w:val="15"/>
                <w:szCs w:val="15"/>
              </w:rPr>
              <w:t>EPO</w:t>
            </w:r>
            <w:r w:rsidRPr="0016156D">
              <w:rPr>
                <w:rFonts w:ascii="新宋体" w:eastAsia="新宋体" w:hAnsi="新宋体" w:hint="eastAsia"/>
                <w:sz w:val="15"/>
                <w:szCs w:val="15"/>
              </w:rPr>
              <w:t>设置</w:t>
            </w:r>
          </w:p>
        </w:tc>
        <w:tc>
          <w:tcPr>
            <w:tcW w:w="1515" w:type="dxa"/>
            <w:gridSpan w:val="3"/>
            <w:tcBorders>
              <w:top w:val="single" w:sz="6" w:space="0" w:color="000000"/>
              <w:left w:val="single" w:sz="6"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1477" w:type="dxa"/>
            <w:tcBorders>
              <w:top w:val="single" w:sz="6" w:space="0" w:color="000000"/>
              <w:left w:val="single" w:sz="6" w:space="0" w:color="000000"/>
              <w:bottom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p>
        </w:tc>
      </w:tr>
      <w:tr w:rsidR="000866F2" w:rsidRPr="0016156D" w:rsidTr="006D7C9E">
        <w:trPr>
          <w:trHeight w:val="198"/>
          <w:jc w:val="center"/>
        </w:trPr>
        <w:tc>
          <w:tcPr>
            <w:tcW w:w="859" w:type="dxa"/>
            <w:vMerge/>
            <w:tcBorders>
              <w:top w:val="nil"/>
              <w:bottom w:val="single" w:sz="12" w:space="0" w:color="000000"/>
              <w:right w:val="single" w:sz="12"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1448" w:type="dxa"/>
            <w:vMerge w:val="restart"/>
            <w:tcBorders>
              <w:top w:val="single" w:sz="6" w:space="0" w:color="000000"/>
              <w:left w:val="single" w:sz="12"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存储</w:t>
            </w:r>
          </w:p>
        </w:tc>
        <w:tc>
          <w:tcPr>
            <w:tcW w:w="1732" w:type="dxa"/>
            <w:gridSpan w:val="2"/>
            <w:tcBorders>
              <w:top w:val="single" w:sz="6" w:space="0" w:color="000000"/>
              <w:left w:val="single" w:sz="6"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sz w:val="15"/>
                <w:szCs w:val="15"/>
              </w:rPr>
              <w:t>SD</w:t>
            </w:r>
            <w:r w:rsidRPr="0016156D">
              <w:rPr>
                <w:rFonts w:ascii="新宋体" w:eastAsia="新宋体" w:hAnsi="新宋体" w:hint="eastAsia"/>
                <w:sz w:val="15"/>
                <w:szCs w:val="15"/>
              </w:rPr>
              <w:t>卡卸载</w:t>
            </w:r>
          </w:p>
        </w:tc>
        <w:tc>
          <w:tcPr>
            <w:tcW w:w="1515" w:type="dxa"/>
            <w:gridSpan w:val="3"/>
            <w:tcBorders>
              <w:top w:val="single" w:sz="6" w:space="0" w:color="000000"/>
              <w:left w:val="single" w:sz="6"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sz w:val="15"/>
                <w:szCs w:val="15"/>
              </w:rPr>
              <w:t>SD</w:t>
            </w:r>
            <w:r w:rsidRPr="0016156D">
              <w:rPr>
                <w:rFonts w:ascii="新宋体" w:eastAsia="新宋体" w:hAnsi="新宋体" w:hint="eastAsia"/>
                <w:sz w:val="15"/>
                <w:szCs w:val="15"/>
              </w:rPr>
              <w:t>卡安装</w:t>
            </w:r>
          </w:p>
        </w:tc>
        <w:tc>
          <w:tcPr>
            <w:tcW w:w="1477" w:type="dxa"/>
            <w:tcBorders>
              <w:top w:val="single" w:sz="6" w:space="0" w:color="000000"/>
              <w:left w:val="single" w:sz="6" w:space="0" w:color="000000"/>
              <w:bottom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sz w:val="15"/>
                <w:szCs w:val="15"/>
              </w:rPr>
              <w:t>SD</w:t>
            </w:r>
            <w:r w:rsidRPr="0016156D">
              <w:rPr>
                <w:rFonts w:ascii="新宋体" w:eastAsia="新宋体" w:hAnsi="新宋体" w:hint="eastAsia"/>
                <w:sz w:val="15"/>
                <w:szCs w:val="15"/>
              </w:rPr>
              <w:t>卡格式化</w:t>
            </w:r>
          </w:p>
        </w:tc>
      </w:tr>
      <w:tr w:rsidR="000866F2" w:rsidRPr="0016156D" w:rsidTr="006D7C9E">
        <w:trPr>
          <w:trHeight w:val="198"/>
          <w:jc w:val="center"/>
        </w:trPr>
        <w:tc>
          <w:tcPr>
            <w:tcW w:w="859" w:type="dxa"/>
            <w:vMerge/>
            <w:tcBorders>
              <w:top w:val="nil"/>
              <w:bottom w:val="single" w:sz="12" w:space="0" w:color="000000"/>
              <w:right w:val="single" w:sz="12"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1448" w:type="dxa"/>
            <w:vMerge/>
            <w:tcBorders>
              <w:top w:val="single" w:sz="6" w:space="0" w:color="000000"/>
              <w:left w:val="single" w:sz="12"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1732" w:type="dxa"/>
            <w:gridSpan w:val="2"/>
            <w:tcBorders>
              <w:top w:val="single" w:sz="6" w:space="0" w:color="000000"/>
              <w:left w:val="single" w:sz="6"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sz w:val="15"/>
                <w:szCs w:val="15"/>
              </w:rPr>
              <w:t>SD</w:t>
            </w:r>
            <w:r w:rsidRPr="0016156D">
              <w:rPr>
                <w:rFonts w:ascii="新宋体" w:eastAsia="新宋体" w:hAnsi="新宋体" w:hint="eastAsia"/>
                <w:sz w:val="15"/>
                <w:szCs w:val="15"/>
              </w:rPr>
              <w:t>卡容量</w:t>
            </w:r>
          </w:p>
        </w:tc>
        <w:tc>
          <w:tcPr>
            <w:tcW w:w="1515" w:type="dxa"/>
            <w:gridSpan w:val="3"/>
            <w:tcBorders>
              <w:top w:val="single" w:sz="6" w:space="0" w:color="000000"/>
              <w:left w:val="single" w:sz="6"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sz w:val="15"/>
                <w:szCs w:val="15"/>
              </w:rPr>
              <w:t>SD</w:t>
            </w:r>
            <w:r w:rsidRPr="0016156D">
              <w:rPr>
                <w:rFonts w:ascii="新宋体" w:eastAsia="新宋体" w:hAnsi="新宋体" w:hint="eastAsia"/>
                <w:sz w:val="15"/>
                <w:szCs w:val="15"/>
              </w:rPr>
              <w:t>卡可用空间</w:t>
            </w:r>
          </w:p>
        </w:tc>
        <w:tc>
          <w:tcPr>
            <w:tcW w:w="1477" w:type="dxa"/>
            <w:tcBorders>
              <w:top w:val="single" w:sz="6" w:space="0" w:color="000000"/>
              <w:left w:val="single" w:sz="6" w:space="0" w:color="000000"/>
              <w:bottom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手机可空间</w:t>
            </w:r>
          </w:p>
        </w:tc>
      </w:tr>
      <w:tr w:rsidR="000866F2" w:rsidRPr="0016156D" w:rsidTr="006D7C9E">
        <w:trPr>
          <w:trHeight w:val="198"/>
          <w:jc w:val="center"/>
        </w:trPr>
        <w:tc>
          <w:tcPr>
            <w:tcW w:w="859" w:type="dxa"/>
            <w:vMerge w:val="restart"/>
            <w:tcBorders>
              <w:top w:val="nil"/>
              <w:bottom w:val="single" w:sz="12" w:space="0" w:color="000000"/>
              <w:right w:val="single" w:sz="12"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lastRenderedPageBreak/>
              <w:t>其他</w:t>
            </w:r>
          </w:p>
        </w:tc>
        <w:tc>
          <w:tcPr>
            <w:tcW w:w="1448" w:type="dxa"/>
            <w:tcBorders>
              <w:top w:val="single" w:sz="6" w:space="0" w:color="000000"/>
              <w:left w:val="single" w:sz="12"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辅助功能</w:t>
            </w:r>
          </w:p>
        </w:tc>
        <w:tc>
          <w:tcPr>
            <w:tcW w:w="4724" w:type="dxa"/>
            <w:gridSpan w:val="6"/>
            <w:tcBorders>
              <w:top w:val="single" w:sz="6" w:space="0" w:color="000000"/>
              <w:left w:val="single" w:sz="6" w:space="0" w:color="000000"/>
              <w:bottom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按电源按钮结束通话</w:t>
            </w:r>
          </w:p>
        </w:tc>
      </w:tr>
      <w:tr w:rsidR="000866F2" w:rsidRPr="0016156D" w:rsidTr="006D7C9E">
        <w:trPr>
          <w:trHeight w:val="198"/>
          <w:jc w:val="center"/>
        </w:trPr>
        <w:tc>
          <w:tcPr>
            <w:tcW w:w="859" w:type="dxa"/>
            <w:vMerge/>
            <w:tcBorders>
              <w:top w:val="nil"/>
              <w:bottom w:val="single" w:sz="12" w:space="0" w:color="000000"/>
              <w:right w:val="single" w:sz="12"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1448" w:type="dxa"/>
            <w:tcBorders>
              <w:top w:val="single" w:sz="6" w:space="0" w:color="000000"/>
              <w:left w:val="single" w:sz="12"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语音输入</w:t>
            </w:r>
            <w:r>
              <w:rPr>
                <w:rFonts w:ascii="新宋体" w:eastAsia="新宋体" w:hAnsi="新宋体" w:hint="eastAsia"/>
                <w:sz w:val="15"/>
                <w:szCs w:val="15"/>
              </w:rPr>
              <w:t>与</w:t>
            </w:r>
            <w:r w:rsidRPr="0016156D">
              <w:rPr>
                <w:rFonts w:ascii="新宋体" w:eastAsia="新宋体" w:hAnsi="新宋体" w:hint="eastAsia"/>
                <w:sz w:val="15"/>
                <w:szCs w:val="15"/>
              </w:rPr>
              <w:t>输出</w:t>
            </w:r>
          </w:p>
        </w:tc>
        <w:tc>
          <w:tcPr>
            <w:tcW w:w="4724" w:type="dxa"/>
            <w:gridSpan w:val="6"/>
            <w:tcBorders>
              <w:top w:val="single" w:sz="6" w:space="0" w:color="000000"/>
              <w:left w:val="single" w:sz="6" w:space="0" w:color="000000"/>
              <w:bottom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文字转语音设置</w:t>
            </w:r>
          </w:p>
        </w:tc>
      </w:tr>
      <w:tr w:rsidR="000866F2" w:rsidRPr="0016156D" w:rsidTr="006D7C9E">
        <w:trPr>
          <w:trHeight w:val="198"/>
          <w:jc w:val="center"/>
        </w:trPr>
        <w:tc>
          <w:tcPr>
            <w:tcW w:w="859" w:type="dxa"/>
            <w:vMerge/>
            <w:tcBorders>
              <w:top w:val="nil"/>
              <w:bottom w:val="single" w:sz="12" w:space="0" w:color="000000"/>
              <w:right w:val="single" w:sz="12"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1448" w:type="dxa"/>
            <w:tcBorders>
              <w:top w:val="single" w:sz="6" w:space="0" w:color="000000"/>
              <w:left w:val="single" w:sz="12"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Pr>
                <w:rFonts w:ascii="新宋体" w:eastAsia="新宋体" w:hAnsi="新宋体" w:hint="eastAsia"/>
                <w:sz w:val="15"/>
                <w:szCs w:val="15"/>
              </w:rPr>
              <w:t>电池管理</w:t>
            </w:r>
          </w:p>
        </w:tc>
        <w:tc>
          <w:tcPr>
            <w:tcW w:w="1574" w:type="dxa"/>
            <w:tcBorders>
              <w:top w:val="single" w:sz="6" w:space="0" w:color="000000"/>
              <w:left w:val="single" w:sz="6" w:space="0" w:color="000000"/>
              <w:bottom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Pr>
                <w:rFonts w:ascii="新宋体" w:eastAsia="新宋体" w:hAnsi="新宋体" w:hint="eastAsia"/>
                <w:sz w:val="15"/>
                <w:szCs w:val="15"/>
              </w:rPr>
              <w:t>电池状态</w:t>
            </w:r>
          </w:p>
        </w:tc>
        <w:tc>
          <w:tcPr>
            <w:tcW w:w="1575" w:type="dxa"/>
            <w:gridSpan w:val="3"/>
            <w:tcBorders>
              <w:top w:val="single" w:sz="6" w:space="0" w:color="000000"/>
              <w:left w:val="single" w:sz="6" w:space="0" w:color="000000"/>
              <w:bottom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Pr>
                <w:rFonts w:ascii="新宋体" w:eastAsia="新宋体" w:hAnsi="新宋体" w:hint="eastAsia"/>
                <w:sz w:val="15"/>
                <w:szCs w:val="15"/>
              </w:rPr>
              <w:t>电池电量</w:t>
            </w:r>
          </w:p>
        </w:tc>
        <w:tc>
          <w:tcPr>
            <w:tcW w:w="1575" w:type="dxa"/>
            <w:gridSpan w:val="2"/>
            <w:tcBorders>
              <w:top w:val="single" w:sz="6" w:space="0" w:color="000000"/>
              <w:left w:val="single" w:sz="6" w:space="0" w:color="000000"/>
              <w:bottom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Pr>
                <w:rFonts w:ascii="新宋体" w:eastAsia="新宋体" w:hAnsi="新宋体" w:hint="eastAsia"/>
                <w:sz w:val="15"/>
                <w:szCs w:val="15"/>
              </w:rPr>
              <w:t>电量使用情况</w:t>
            </w:r>
          </w:p>
        </w:tc>
      </w:tr>
      <w:tr w:rsidR="000866F2" w:rsidRPr="0016156D" w:rsidTr="006D7C9E">
        <w:trPr>
          <w:trHeight w:val="198"/>
          <w:jc w:val="center"/>
        </w:trPr>
        <w:tc>
          <w:tcPr>
            <w:tcW w:w="859" w:type="dxa"/>
            <w:vMerge/>
            <w:tcBorders>
              <w:top w:val="nil"/>
              <w:bottom w:val="single" w:sz="12" w:space="0" w:color="000000"/>
              <w:right w:val="single" w:sz="12"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1448" w:type="dxa"/>
            <w:vMerge w:val="restart"/>
            <w:tcBorders>
              <w:top w:val="single" w:sz="6" w:space="0" w:color="000000"/>
              <w:left w:val="single" w:sz="12"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关于手机</w:t>
            </w:r>
          </w:p>
        </w:tc>
        <w:tc>
          <w:tcPr>
            <w:tcW w:w="1732" w:type="dxa"/>
            <w:gridSpan w:val="2"/>
            <w:tcBorders>
              <w:top w:val="single" w:sz="6" w:space="0" w:color="000000"/>
              <w:left w:val="single" w:sz="6"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状态消息</w:t>
            </w:r>
          </w:p>
        </w:tc>
        <w:tc>
          <w:tcPr>
            <w:tcW w:w="1515" w:type="dxa"/>
            <w:gridSpan w:val="3"/>
            <w:tcBorders>
              <w:top w:val="single" w:sz="6" w:space="0" w:color="000000"/>
              <w:left w:val="single" w:sz="6"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电量使用情况</w:t>
            </w:r>
          </w:p>
        </w:tc>
        <w:tc>
          <w:tcPr>
            <w:tcW w:w="1477" w:type="dxa"/>
            <w:tcBorders>
              <w:top w:val="single" w:sz="6" w:space="0" w:color="000000"/>
              <w:left w:val="single" w:sz="6" w:space="0" w:color="000000"/>
              <w:bottom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法律信息</w:t>
            </w:r>
          </w:p>
        </w:tc>
      </w:tr>
      <w:tr w:rsidR="000866F2" w:rsidRPr="0016156D" w:rsidTr="006D7C9E">
        <w:trPr>
          <w:trHeight w:val="198"/>
          <w:jc w:val="center"/>
        </w:trPr>
        <w:tc>
          <w:tcPr>
            <w:tcW w:w="859" w:type="dxa"/>
            <w:vMerge/>
            <w:tcBorders>
              <w:top w:val="nil"/>
              <w:bottom w:val="single" w:sz="12" w:space="0" w:color="000000"/>
              <w:right w:val="single" w:sz="12"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1448" w:type="dxa"/>
            <w:vMerge/>
            <w:tcBorders>
              <w:top w:val="single" w:sz="6" w:space="0" w:color="000000"/>
              <w:left w:val="single" w:sz="12"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1732" w:type="dxa"/>
            <w:gridSpan w:val="2"/>
            <w:tcBorders>
              <w:top w:val="single" w:sz="6" w:space="0" w:color="000000"/>
              <w:left w:val="single" w:sz="6"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手机型号</w:t>
            </w:r>
          </w:p>
        </w:tc>
        <w:tc>
          <w:tcPr>
            <w:tcW w:w="1515" w:type="dxa"/>
            <w:gridSpan w:val="3"/>
            <w:tcBorders>
              <w:top w:val="single" w:sz="6" w:space="0" w:color="000000"/>
              <w:left w:val="single" w:sz="6" w:space="0" w:color="000000"/>
              <w:bottom w:val="single" w:sz="6"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sz w:val="15"/>
                <w:szCs w:val="15"/>
              </w:rPr>
              <w:t>Android</w:t>
            </w:r>
            <w:r w:rsidRPr="0016156D">
              <w:rPr>
                <w:rFonts w:ascii="新宋体" w:eastAsia="新宋体" w:hAnsi="新宋体" w:hint="eastAsia"/>
                <w:sz w:val="15"/>
                <w:szCs w:val="15"/>
              </w:rPr>
              <w:t>版本</w:t>
            </w:r>
          </w:p>
        </w:tc>
        <w:tc>
          <w:tcPr>
            <w:tcW w:w="1477" w:type="dxa"/>
            <w:tcBorders>
              <w:top w:val="single" w:sz="6" w:space="0" w:color="000000"/>
              <w:left w:val="single" w:sz="6" w:space="0" w:color="000000"/>
              <w:bottom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sz w:val="15"/>
                <w:szCs w:val="15"/>
              </w:rPr>
              <w:t>CDM</w:t>
            </w:r>
            <w:r>
              <w:rPr>
                <w:rFonts w:ascii="新宋体" w:eastAsia="新宋体" w:hAnsi="新宋体"/>
                <w:sz w:val="15"/>
                <w:szCs w:val="15"/>
              </w:rPr>
              <w:t>A</w:t>
            </w:r>
            <w:r w:rsidRPr="0016156D">
              <w:rPr>
                <w:rFonts w:ascii="新宋体" w:eastAsia="新宋体" w:hAnsi="新宋体" w:hint="eastAsia"/>
                <w:sz w:val="15"/>
                <w:szCs w:val="15"/>
              </w:rPr>
              <w:t>基带版本</w:t>
            </w:r>
          </w:p>
        </w:tc>
      </w:tr>
      <w:tr w:rsidR="000866F2" w:rsidRPr="0016156D" w:rsidTr="006D7C9E">
        <w:trPr>
          <w:trHeight w:val="198"/>
          <w:jc w:val="center"/>
        </w:trPr>
        <w:tc>
          <w:tcPr>
            <w:tcW w:w="859" w:type="dxa"/>
            <w:vMerge/>
            <w:tcBorders>
              <w:top w:val="nil"/>
              <w:bottom w:val="single" w:sz="12" w:space="0" w:color="000000"/>
              <w:right w:val="single" w:sz="12"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1448" w:type="dxa"/>
            <w:vMerge/>
            <w:tcBorders>
              <w:top w:val="single" w:sz="6" w:space="0" w:color="000000"/>
              <w:left w:val="single" w:sz="12" w:space="0" w:color="000000"/>
              <w:bottom w:val="single" w:sz="12"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p>
        </w:tc>
        <w:tc>
          <w:tcPr>
            <w:tcW w:w="1732" w:type="dxa"/>
            <w:gridSpan w:val="2"/>
            <w:tcBorders>
              <w:top w:val="single" w:sz="6" w:space="0" w:color="000000"/>
              <w:left w:val="single" w:sz="6" w:space="0" w:color="000000"/>
              <w:bottom w:val="single" w:sz="12" w:space="0" w:color="000000"/>
              <w:right w:val="single" w:sz="6"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内核版本</w:t>
            </w:r>
          </w:p>
        </w:tc>
        <w:tc>
          <w:tcPr>
            <w:tcW w:w="2992" w:type="dxa"/>
            <w:gridSpan w:val="4"/>
            <w:tcBorders>
              <w:top w:val="single" w:sz="6" w:space="0" w:color="000000"/>
              <w:left w:val="single" w:sz="6" w:space="0" w:color="000000"/>
              <w:bottom w:val="single" w:sz="12" w:space="0" w:color="000000"/>
            </w:tcBorders>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版本号</w:t>
            </w:r>
          </w:p>
        </w:tc>
      </w:tr>
    </w:tbl>
    <w:p w:rsidR="000866F2" w:rsidRPr="0016156D" w:rsidRDefault="000866F2" w:rsidP="000866F2">
      <w:pPr>
        <w:pStyle w:val="000"/>
        <w:spacing w:before="62" w:after="62"/>
      </w:pPr>
      <w:bookmarkStart w:id="150" w:name="_Toc320698062"/>
      <w:r w:rsidRPr="0016156D">
        <w:lastRenderedPageBreak/>
        <w:t>8</w:t>
      </w:r>
      <w:r>
        <w:t xml:space="preserve"> </w:t>
      </w:r>
      <w:r w:rsidRPr="0016156D">
        <w:rPr>
          <w:rFonts w:hint="eastAsia"/>
        </w:rPr>
        <w:t>多媒体</w:t>
      </w:r>
      <w:bookmarkEnd w:id="150"/>
    </w:p>
    <w:p w:rsidR="000866F2" w:rsidRPr="0016156D" w:rsidRDefault="000866F2" w:rsidP="000866F2">
      <w:pPr>
        <w:pStyle w:val="004"/>
        <w:spacing w:before="62" w:after="62"/>
      </w:pPr>
      <w:bookmarkStart w:id="151" w:name="_Toc320698063"/>
      <w:r w:rsidRPr="0016156D">
        <w:t>8.1</w:t>
      </w:r>
      <w:r w:rsidRPr="0016156D">
        <w:rPr>
          <w:rFonts w:hint="eastAsia"/>
        </w:rPr>
        <w:t>相机</w:t>
      </w:r>
      <w:bookmarkEnd w:id="151"/>
    </w:p>
    <w:p w:rsidR="000866F2" w:rsidRPr="0016156D" w:rsidRDefault="000866F2" w:rsidP="000866F2">
      <w:pPr>
        <w:adjustRightInd w:val="0"/>
        <w:snapToGrid w:val="0"/>
        <w:rPr>
          <w:rFonts w:ascii="新宋体" w:eastAsia="新宋体" w:hAnsi="新宋体"/>
          <w:sz w:val="15"/>
          <w:szCs w:val="15"/>
        </w:rPr>
      </w:pPr>
      <w:r w:rsidRPr="0016156D">
        <w:rPr>
          <w:rFonts w:ascii="新宋体" w:eastAsia="新宋体" w:hAnsi="新宋体" w:hint="eastAsia"/>
          <w:sz w:val="15"/>
          <w:szCs w:val="15"/>
        </w:rPr>
        <w:t>本手机提供</w:t>
      </w:r>
      <w:r w:rsidRPr="0016156D">
        <w:rPr>
          <w:rFonts w:ascii="新宋体" w:eastAsia="新宋体" w:hAnsi="新宋体"/>
          <w:sz w:val="15"/>
          <w:szCs w:val="15"/>
        </w:rPr>
        <w:t>300</w:t>
      </w:r>
      <w:r w:rsidRPr="0016156D">
        <w:rPr>
          <w:rFonts w:ascii="新宋体" w:eastAsia="新宋体" w:hAnsi="新宋体" w:hint="eastAsia"/>
          <w:sz w:val="15"/>
          <w:szCs w:val="15"/>
        </w:rPr>
        <w:t>万像素相机功能。使用时请确认内存卡是否已安装。</w:t>
      </w:r>
    </w:p>
    <w:p w:rsidR="000866F2" w:rsidRPr="0016156D" w:rsidRDefault="000866F2" w:rsidP="000866F2">
      <w:pPr>
        <w:pStyle w:val="004"/>
        <w:spacing w:before="62" w:after="62"/>
      </w:pPr>
      <w:bookmarkStart w:id="152" w:name="_Toc320698064"/>
      <w:r w:rsidRPr="0016156D">
        <w:t>8.2</w:t>
      </w:r>
      <w:r w:rsidRPr="0016156D">
        <w:rPr>
          <w:rFonts w:hint="eastAsia"/>
        </w:rPr>
        <w:t>图库</w:t>
      </w:r>
      <w:bookmarkEnd w:id="152"/>
    </w:p>
    <w:p w:rsidR="000866F2" w:rsidRPr="0016156D" w:rsidRDefault="000866F2" w:rsidP="000866F2">
      <w:pPr>
        <w:adjustRightInd w:val="0"/>
        <w:snapToGrid w:val="0"/>
        <w:rPr>
          <w:rFonts w:ascii="新宋体" w:eastAsia="新宋体" w:hAnsi="新宋体" w:cs="宋体"/>
          <w:kern w:val="0"/>
          <w:sz w:val="15"/>
          <w:szCs w:val="15"/>
        </w:rPr>
      </w:pPr>
      <w:r w:rsidRPr="0016156D">
        <w:rPr>
          <w:rFonts w:ascii="新宋体" w:eastAsia="新宋体" w:hAnsi="新宋体" w:cs="宋体" w:hint="eastAsia"/>
          <w:kern w:val="0"/>
          <w:sz w:val="15"/>
          <w:szCs w:val="15"/>
        </w:rPr>
        <w:t>使用“图库”可方便用户查看图片和视频文件。使用时请查看内存卡是否已安装。</w:t>
      </w:r>
    </w:p>
    <w:p w:rsidR="000866F2" w:rsidRPr="0016156D" w:rsidRDefault="000866F2" w:rsidP="000866F2">
      <w:pPr>
        <w:pStyle w:val="004"/>
        <w:spacing w:before="62" w:after="62"/>
      </w:pPr>
      <w:bookmarkStart w:id="153" w:name="_Toc320698065"/>
      <w:bookmarkStart w:id="154" w:name="OLE_LINK4"/>
      <w:r w:rsidRPr="0016156D">
        <w:t>8.3</w:t>
      </w:r>
      <w:r w:rsidRPr="0016156D">
        <w:rPr>
          <w:rFonts w:hint="eastAsia"/>
        </w:rPr>
        <w:t>音乐</w:t>
      </w:r>
      <w:bookmarkEnd w:id="153"/>
    </w:p>
    <w:p w:rsidR="000866F2" w:rsidRPr="0016156D" w:rsidRDefault="000866F2" w:rsidP="000866F2">
      <w:pPr>
        <w:adjustRightInd w:val="0"/>
        <w:snapToGrid w:val="0"/>
        <w:rPr>
          <w:rFonts w:ascii="新宋体" w:eastAsia="新宋体" w:hAnsi="新宋体"/>
          <w:sz w:val="15"/>
          <w:szCs w:val="15"/>
        </w:rPr>
      </w:pPr>
      <w:r w:rsidRPr="0016156D">
        <w:rPr>
          <w:rFonts w:ascii="新宋体" w:eastAsia="新宋体" w:hAnsi="新宋体" w:hint="eastAsia"/>
          <w:sz w:val="15"/>
          <w:szCs w:val="15"/>
        </w:rPr>
        <w:t>可以便捷的使用音乐播放器播放喜欢的音乐文件。</w:t>
      </w:r>
      <w:bookmarkEnd w:id="154"/>
      <w:r w:rsidRPr="0016156D">
        <w:rPr>
          <w:rFonts w:ascii="新宋体" w:eastAsia="新宋体" w:hAnsi="新宋体" w:hint="eastAsia"/>
          <w:sz w:val="15"/>
          <w:szCs w:val="15"/>
        </w:rPr>
        <w:t>播放音乐前，请确认内存卡是否已安装。</w:t>
      </w:r>
    </w:p>
    <w:p w:rsidR="000866F2" w:rsidRPr="0016156D" w:rsidRDefault="000866F2" w:rsidP="000866F2">
      <w:pPr>
        <w:pStyle w:val="004"/>
        <w:spacing w:before="62" w:after="62"/>
      </w:pPr>
      <w:bookmarkStart w:id="155" w:name="_Toc320698066"/>
      <w:r w:rsidRPr="0016156D">
        <w:t>8.4</w:t>
      </w:r>
      <w:r w:rsidRPr="0016156D">
        <w:rPr>
          <w:rFonts w:hint="eastAsia"/>
        </w:rPr>
        <w:t>收音机</w:t>
      </w:r>
      <w:bookmarkEnd w:id="155"/>
    </w:p>
    <w:p w:rsidR="000866F2" w:rsidRPr="0016156D" w:rsidRDefault="000866F2" w:rsidP="000866F2">
      <w:pPr>
        <w:pStyle w:val="003"/>
      </w:pPr>
      <w:r w:rsidRPr="0016156D">
        <w:rPr>
          <w:rFonts w:hint="eastAsia"/>
        </w:rPr>
        <w:t>收听广播时，请注意：使用收音机收听广播的效果取决于广播电台在特定区域内的覆盖范围。调频收音机使用的天线并不是无线设备的天线。您需要为设备连接兼容的耳机或配件方可使调频收音机功能正常操作。</w:t>
      </w:r>
    </w:p>
    <w:p w:rsidR="000866F2" w:rsidRPr="0016156D" w:rsidRDefault="000866F2" w:rsidP="000866F2">
      <w:pPr>
        <w:pStyle w:val="004"/>
        <w:spacing w:before="62" w:after="62"/>
      </w:pPr>
      <w:bookmarkStart w:id="156" w:name="_Toc320698067"/>
      <w:r w:rsidRPr="0016156D">
        <w:lastRenderedPageBreak/>
        <w:t>8.5</w:t>
      </w:r>
      <w:r w:rsidRPr="0016156D">
        <w:rPr>
          <w:rFonts w:hint="eastAsia"/>
        </w:rPr>
        <w:t>录音机</w:t>
      </w:r>
      <w:bookmarkEnd w:id="156"/>
    </w:p>
    <w:p w:rsidR="000866F2" w:rsidRPr="0016156D" w:rsidRDefault="000866F2" w:rsidP="000866F2">
      <w:pPr>
        <w:adjustRightInd w:val="0"/>
        <w:snapToGrid w:val="0"/>
        <w:rPr>
          <w:rFonts w:ascii="新宋体" w:eastAsia="新宋体" w:hAnsi="新宋体"/>
          <w:sz w:val="15"/>
          <w:szCs w:val="15"/>
        </w:rPr>
      </w:pPr>
      <w:r w:rsidRPr="0016156D">
        <w:rPr>
          <w:rFonts w:ascii="新宋体" w:eastAsia="新宋体" w:hAnsi="新宋体" w:hint="eastAsia"/>
          <w:sz w:val="15"/>
          <w:szCs w:val="15"/>
        </w:rPr>
        <w:t>打开录音机，点击录制皆可以开始录音了，录制前请确认内存卡是否已安装。</w:t>
      </w:r>
    </w:p>
    <w:p w:rsidR="000866F2" w:rsidRPr="0016156D" w:rsidRDefault="000866F2" w:rsidP="000866F2">
      <w:pPr>
        <w:pStyle w:val="004"/>
        <w:spacing w:before="62" w:after="62"/>
      </w:pPr>
      <w:bookmarkStart w:id="157" w:name="_Toc320698068"/>
      <w:r w:rsidRPr="0016156D">
        <w:t>8.6</w:t>
      </w:r>
      <w:r w:rsidRPr="0016156D">
        <w:rPr>
          <w:rFonts w:hint="eastAsia"/>
        </w:rPr>
        <w:t>文件管理</w:t>
      </w:r>
      <w:bookmarkEnd w:id="157"/>
    </w:p>
    <w:p w:rsidR="000866F2" w:rsidRPr="0016156D" w:rsidRDefault="000866F2" w:rsidP="000866F2">
      <w:pPr>
        <w:adjustRightInd w:val="0"/>
        <w:snapToGrid w:val="0"/>
        <w:rPr>
          <w:rFonts w:ascii="新宋体" w:eastAsia="新宋体" w:hAnsi="新宋体"/>
          <w:sz w:val="15"/>
          <w:szCs w:val="15"/>
        </w:rPr>
      </w:pPr>
      <w:r w:rsidRPr="0016156D">
        <w:rPr>
          <w:rFonts w:ascii="新宋体" w:eastAsia="新宋体" w:hAnsi="新宋体" w:hint="eastAsia"/>
          <w:sz w:val="15"/>
          <w:szCs w:val="15"/>
        </w:rPr>
        <w:t>使用“文件管理”功能可以查看和管理存储卡内的多媒体文件（如音乐、照片、视频等）。</w:t>
      </w:r>
    </w:p>
    <w:p w:rsidR="000866F2" w:rsidRPr="0016156D" w:rsidRDefault="000866F2" w:rsidP="000866F2">
      <w:pPr>
        <w:adjustRightInd w:val="0"/>
        <w:snapToGrid w:val="0"/>
        <w:rPr>
          <w:rFonts w:ascii="新宋体" w:eastAsia="新宋体" w:hAnsi="新宋体"/>
          <w:sz w:val="15"/>
          <w:szCs w:val="15"/>
        </w:rPr>
      </w:pPr>
      <w:r w:rsidRPr="0016156D">
        <w:rPr>
          <w:rFonts w:ascii="新宋体" w:eastAsia="新宋体" w:hAnsi="新宋体" w:hint="eastAsia"/>
          <w:sz w:val="15"/>
          <w:szCs w:val="15"/>
        </w:rPr>
        <w:t>使用</w:t>
      </w:r>
      <w:r w:rsidRPr="0016156D">
        <w:rPr>
          <w:rFonts w:ascii="新宋体" w:eastAsia="新宋体" w:hAnsi="新宋体"/>
          <w:sz w:val="15"/>
          <w:szCs w:val="15"/>
        </w:rPr>
        <w:t>USB</w:t>
      </w:r>
      <w:r w:rsidRPr="0016156D">
        <w:rPr>
          <w:rFonts w:ascii="新宋体" w:eastAsia="新宋体" w:hAnsi="新宋体" w:hint="eastAsia"/>
          <w:sz w:val="15"/>
          <w:szCs w:val="15"/>
        </w:rPr>
        <w:t>数据线连接或蓝牙连接方式，可将存储卡中的文件复制到计算机（使用蓝牙连接方式复制文件时，计算机需具备蓝牙功能）。</w:t>
      </w:r>
    </w:p>
    <w:p w:rsidR="000866F2" w:rsidRPr="0016156D" w:rsidRDefault="000866F2" w:rsidP="000866F2">
      <w:pPr>
        <w:adjustRightInd w:val="0"/>
        <w:snapToGrid w:val="0"/>
        <w:rPr>
          <w:rFonts w:ascii="新宋体" w:eastAsia="新宋体" w:hAnsi="新宋体"/>
          <w:sz w:val="15"/>
          <w:szCs w:val="15"/>
        </w:rPr>
      </w:pPr>
      <w:r w:rsidRPr="0016156D">
        <w:rPr>
          <w:rFonts w:ascii="新宋体" w:eastAsia="新宋体" w:hAnsi="新宋体" w:hint="eastAsia"/>
          <w:sz w:val="15"/>
          <w:szCs w:val="15"/>
        </w:rPr>
        <w:t>当手机正在使用存储卡或正在读取其中的文件时，请勿移除存储卡。</w:t>
      </w:r>
      <w:bookmarkStart w:id="158" w:name="_Toc247781030"/>
      <w:bookmarkStart w:id="159" w:name="_Toc247782127"/>
      <w:bookmarkStart w:id="160" w:name="_Toc247782602"/>
      <w:bookmarkStart w:id="161" w:name="_Toc247782624"/>
      <w:bookmarkStart w:id="162" w:name="_Toc250562431"/>
      <w:bookmarkStart w:id="163" w:name="_Toc271556190"/>
      <w:bookmarkStart w:id="164" w:name="_Toc271556319"/>
      <w:bookmarkStart w:id="165" w:name="_Toc275362250"/>
      <w:bookmarkStart w:id="166" w:name="_Toc308073514"/>
    </w:p>
    <w:p w:rsidR="000866F2" w:rsidRPr="0016156D" w:rsidRDefault="000866F2" w:rsidP="000866F2">
      <w:pPr>
        <w:pStyle w:val="000"/>
        <w:spacing w:before="62" w:after="62"/>
      </w:pPr>
      <w:bookmarkStart w:id="167" w:name="_Toc320698069"/>
      <w:r w:rsidRPr="0016156D">
        <w:lastRenderedPageBreak/>
        <w:t>9</w:t>
      </w:r>
      <w:r>
        <w:t xml:space="preserve"> </w:t>
      </w:r>
      <w:r w:rsidRPr="0016156D">
        <w:rPr>
          <w:rFonts w:hint="eastAsia"/>
        </w:rPr>
        <w:t>常见问题</w:t>
      </w:r>
      <w:bookmarkEnd w:id="158"/>
      <w:bookmarkEnd w:id="159"/>
      <w:bookmarkEnd w:id="160"/>
      <w:bookmarkEnd w:id="161"/>
      <w:bookmarkEnd w:id="162"/>
      <w:bookmarkEnd w:id="163"/>
      <w:bookmarkEnd w:id="164"/>
      <w:bookmarkEnd w:id="165"/>
      <w:bookmarkEnd w:id="166"/>
      <w:bookmarkEnd w:id="167"/>
    </w:p>
    <w:p w:rsidR="000866F2" w:rsidRPr="0016156D" w:rsidRDefault="000866F2" w:rsidP="0024756C">
      <w:pPr>
        <w:adjustRightInd w:val="0"/>
        <w:snapToGrid w:val="0"/>
        <w:spacing w:beforeLines="20" w:afterLines="20"/>
        <w:rPr>
          <w:rFonts w:ascii="新宋体" w:eastAsia="新宋体" w:hAnsi="新宋体"/>
          <w:b/>
          <w:sz w:val="15"/>
          <w:szCs w:val="15"/>
        </w:rPr>
      </w:pPr>
      <w:bookmarkStart w:id="168" w:name="_Toc308073515"/>
      <w:r w:rsidRPr="0016156D">
        <w:rPr>
          <w:rFonts w:ascii="新宋体" w:eastAsia="新宋体" w:hAnsi="新宋体" w:hint="eastAsia"/>
          <w:b/>
          <w:sz w:val="15"/>
          <w:szCs w:val="15"/>
        </w:rPr>
        <w:t>手机出现“请插入</w:t>
      </w:r>
      <w:r w:rsidRPr="0016156D">
        <w:rPr>
          <w:rFonts w:ascii="新宋体" w:eastAsia="新宋体" w:hAnsi="新宋体"/>
          <w:b/>
          <w:sz w:val="15"/>
          <w:szCs w:val="15"/>
        </w:rPr>
        <w:t>UIM</w:t>
      </w:r>
      <w:r w:rsidRPr="0016156D">
        <w:rPr>
          <w:rFonts w:ascii="新宋体" w:eastAsia="新宋体" w:hAnsi="新宋体" w:hint="eastAsia"/>
          <w:b/>
          <w:sz w:val="15"/>
          <w:szCs w:val="15"/>
        </w:rPr>
        <w:t>卡”字样</w:t>
      </w:r>
      <w:bookmarkEnd w:id="168"/>
    </w:p>
    <w:p w:rsidR="000866F2" w:rsidRPr="0016156D" w:rsidRDefault="000866F2" w:rsidP="000866F2">
      <w:pPr>
        <w:adjustRightInd w:val="0"/>
        <w:snapToGrid w:val="0"/>
        <w:jc w:val="left"/>
        <w:rPr>
          <w:rFonts w:ascii="新宋体" w:eastAsia="新宋体" w:hAnsi="新宋体"/>
          <w:sz w:val="15"/>
          <w:szCs w:val="15"/>
        </w:rPr>
      </w:pPr>
      <w:r w:rsidRPr="0016156D">
        <w:rPr>
          <w:rFonts w:ascii="新宋体" w:eastAsia="新宋体" w:hAnsi="新宋体"/>
          <w:sz w:val="15"/>
          <w:szCs w:val="15"/>
        </w:rPr>
        <w:t>1.</w:t>
      </w:r>
      <w:r w:rsidRPr="0016156D">
        <w:rPr>
          <w:rFonts w:ascii="新宋体" w:eastAsia="新宋体" w:hAnsi="新宋体" w:hint="eastAsia"/>
          <w:sz w:val="15"/>
          <w:szCs w:val="15"/>
        </w:rPr>
        <w:t>因</w:t>
      </w:r>
      <w:r w:rsidRPr="0016156D">
        <w:rPr>
          <w:rFonts w:ascii="新宋体" w:eastAsia="新宋体" w:hAnsi="新宋体"/>
          <w:sz w:val="15"/>
          <w:szCs w:val="15"/>
        </w:rPr>
        <w:t>UIM</w:t>
      </w:r>
      <w:r w:rsidRPr="0016156D">
        <w:rPr>
          <w:rFonts w:ascii="新宋体" w:eastAsia="新宋体" w:hAnsi="新宋体" w:hint="eastAsia"/>
          <w:sz w:val="15"/>
          <w:szCs w:val="15"/>
        </w:rPr>
        <w:t>卡与手机接触不良或</w:t>
      </w:r>
      <w:r w:rsidRPr="0016156D">
        <w:rPr>
          <w:rFonts w:ascii="新宋体" w:eastAsia="新宋体" w:hAnsi="新宋体"/>
          <w:sz w:val="15"/>
          <w:szCs w:val="15"/>
        </w:rPr>
        <w:t>UIM</w:t>
      </w:r>
      <w:r w:rsidRPr="0016156D">
        <w:rPr>
          <w:rFonts w:ascii="新宋体" w:eastAsia="新宋体" w:hAnsi="新宋体" w:hint="eastAsia"/>
          <w:sz w:val="15"/>
          <w:szCs w:val="15"/>
        </w:rPr>
        <w:t>卡未插入。</w:t>
      </w:r>
    </w:p>
    <w:p w:rsidR="000866F2" w:rsidRPr="0016156D" w:rsidRDefault="000866F2" w:rsidP="000866F2">
      <w:pPr>
        <w:adjustRightInd w:val="0"/>
        <w:snapToGrid w:val="0"/>
        <w:jc w:val="left"/>
        <w:rPr>
          <w:rFonts w:ascii="新宋体" w:eastAsia="新宋体" w:hAnsi="新宋体"/>
          <w:sz w:val="15"/>
          <w:szCs w:val="15"/>
        </w:rPr>
      </w:pPr>
      <w:r w:rsidRPr="0016156D">
        <w:rPr>
          <w:rFonts w:ascii="新宋体" w:eastAsia="新宋体" w:hAnsi="新宋体"/>
          <w:sz w:val="15"/>
          <w:szCs w:val="15"/>
        </w:rPr>
        <w:t>2.</w:t>
      </w:r>
      <w:r w:rsidRPr="0016156D">
        <w:rPr>
          <w:rFonts w:ascii="新宋体" w:eastAsia="新宋体" w:hAnsi="新宋体" w:hint="eastAsia"/>
          <w:sz w:val="15"/>
          <w:szCs w:val="15"/>
        </w:rPr>
        <w:t>更换</w:t>
      </w:r>
      <w:r w:rsidRPr="0016156D">
        <w:rPr>
          <w:rFonts w:ascii="新宋体" w:eastAsia="新宋体" w:hAnsi="新宋体"/>
          <w:sz w:val="15"/>
          <w:szCs w:val="15"/>
        </w:rPr>
        <w:t>UIM</w:t>
      </w:r>
      <w:r w:rsidRPr="0016156D">
        <w:rPr>
          <w:rFonts w:ascii="新宋体" w:eastAsia="新宋体" w:hAnsi="新宋体" w:hint="eastAsia"/>
          <w:sz w:val="15"/>
          <w:szCs w:val="15"/>
        </w:rPr>
        <w:t>卡后再试，若手机操作正常，就表示原</w:t>
      </w:r>
      <w:r w:rsidRPr="0016156D">
        <w:rPr>
          <w:rFonts w:ascii="新宋体" w:eastAsia="新宋体" w:hAnsi="新宋体"/>
          <w:sz w:val="15"/>
          <w:szCs w:val="15"/>
        </w:rPr>
        <w:t>UIM</w:t>
      </w:r>
      <w:r w:rsidRPr="0016156D">
        <w:rPr>
          <w:rFonts w:ascii="新宋体" w:eastAsia="新宋体" w:hAnsi="新宋体" w:hint="eastAsia"/>
          <w:sz w:val="15"/>
          <w:szCs w:val="15"/>
        </w:rPr>
        <w:t>卡有问题，请与</w:t>
      </w:r>
      <w:r w:rsidRPr="0016156D">
        <w:rPr>
          <w:rFonts w:ascii="新宋体" w:eastAsia="新宋体" w:hAnsi="新宋体"/>
          <w:sz w:val="15"/>
          <w:szCs w:val="15"/>
        </w:rPr>
        <w:t>UIM</w:t>
      </w:r>
      <w:r w:rsidRPr="0016156D">
        <w:rPr>
          <w:rFonts w:ascii="新宋体" w:eastAsia="新宋体" w:hAnsi="新宋体" w:hint="eastAsia"/>
          <w:sz w:val="15"/>
          <w:szCs w:val="15"/>
        </w:rPr>
        <w:t>卡运营商联络。</w:t>
      </w:r>
    </w:p>
    <w:p w:rsidR="000866F2" w:rsidRPr="0016156D" w:rsidRDefault="000866F2" w:rsidP="000866F2">
      <w:pPr>
        <w:adjustRightInd w:val="0"/>
        <w:snapToGrid w:val="0"/>
        <w:jc w:val="left"/>
        <w:rPr>
          <w:rFonts w:ascii="新宋体" w:eastAsia="新宋体" w:hAnsi="新宋体"/>
          <w:sz w:val="15"/>
          <w:szCs w:val="15"/>
        </w:rPr>
      </w:pPr>
      <w:r w:rsidRPr="0016156D">
        <w:rPr>
          <w:rFonts w:ascii="新宋体" w:eastAsia="新宋体" w:hAnsi="新宋体"/>
          <w:sz w:val="15"/>
          <w:szCs w:val="15"/>
        </w:rPr>
        <w:t>3.</w:t>
      </w:r>
      <w:r w:rsidRPr="0016156D">
        <w:rPr>
          <w:rFonts w:ascii="新宋体" w:eastAsia="新宋体" w:hAnsi="新宋体" w:hint="eastAsia"/>
          <w:sz w:val="15"/>
          <w:szCs w:val="15"/>
        </w:rPr>
        <w:t>如果</w:t>
      </w:r>
      <w:r w:rsidRPr="0016156D">
        <w:rPr>
          <w:rFonts w:ascii="新宋体" w:eastAsia="新宋体" w:hAnsi="新宋体"/>
          <w:sz w:val="15"/>
          <w:szCs w:val="15"/>
        </w:rPr>
        <w:t>UIM</w:t>
      </w:r>
      <w:r w:rsidRPr="0016156D">
        <w:rPr>
          <w:rFonts w:ascii="新宋体" w:eastAsia="新宋体" w:hAnsi="新宋体" w:hint="eastAsia"/>
          <w:sz w:val="15"/>
          <w:szCs w:val="15"/>
        </w:rPr>
        <w:t>卡表面或手机</w:t>
      </w:r>
      <w:r w:rsidRPr="0016156D">
        <w:rPr>
          <w:rFonts w:ascii="新宋体" w:eastAsia="新宋体" w:hAnsi="新宋体"/>
          <w:sz w:val="15"/>
          <w:szCs w:val="15"/>
        </w:rPr>
        <w:t>UIM</w:t>
      </w:r>
      <w:r w:rsidRPr="0016156D">
        <w:rPr>
          <w:rFonts w:ascii="新宋体" w:eastAsia="新宋体" w:hAnsi="新宋体" w:hint="eastAsia"/>
          <w:sz w:val="15"/>
          <w:szCs w:val="15"/>
        </w:rPr>
        <w:t>卡接口上有氧化的痕迹，请以酒精加以清洗，或用干净的绒布擦拭。</w:t>
      </w:r>
    </w:p>
    <w:p w:rsidR="000866F2" w:rsidRPr="0016156D" w:rsidRDefault="000866F2" w:rsidP="000866F2">
      <w:pPr>
        <w:adjustRightInd w:val="0"/>
        <w:snapToGrid w:val="0"/>
        <w:jc w:val="left"/>
        <w:rPr>
          <w:rFonts w:ascii="新宋体" w:eastAsia="新宋体" w:hAnsi="新宋体"/>
          <w:sz w:val="15"/>
          <w:szCs w:val="15"/>
        </w:rPr>
      </w:pPr>
      <w:r w:rsidRPr="0016156D">
        <w:rPr>
          <w:rFonts w:ascii="新宋体" w:eastAsia="新宋体" w:hAnsi="新宋体"/>
          <w:sz w:val="15"/>
          <w:szCs w:val="15"/>
        </w:rPr>
        <w:t>4.</w:t>
      </w:r>
      <w:r w:rsidRPr="0016156D">
        <w:rPr>
          <w:rFonts w:ascii="新宋体" w:eastAsia="新宋体" w:hAnsi="新宋体" w:hint="eastAsia"/>
          <w:sz w:val="15"/>
          <w:szCs w:val="15"/>
        </w:rPr>
        <w:t>若上述方法均不效，则请与服务中心联系，或到维修部修理调测。</w:t>
      </w:r>
    </w:p>
    <w:p w:rsidR="000866F2" w:rsidRPr="0016156D" w:rsidRDefault="000866F2" w:rsidP="0024756C">
      <w:pPr>
        <w:adjustRightInd w:val="0"/>
        <w:snapToGrid w:val="0"/>
        <w:spacing w:beforeLines="20" w:afterLines="20"/>
        <w:rPr>
          <w:rFonts w:ascii="新宋体" w:eastAsia="新宋体" w:hAnsi="新宋体"/>
          <w:b/>
          <w:sz w:val="15"/>
          <w:szCs w:val="15"/>
        </w:rPr>
      </w:pPr>
      <w:bookmarkStart w:id="169" w:name="_Toc308073516"/>
      <w:r w:rsidRPr="0016156D">
        <w:rPr>
          <w:rFonts w:ascii="新宋体" w:eastAsia="新宋体" w:hAnsi="新宋体"/>
          <w:b/>
          <w:sz w:val="15"/>
          <w:szCs w:val="15"/>
        </w:rPr>
        <w:t>PIN</w:t>
      </w:r>
      <w:r w:rsidRPr="0016156D">
        <w:rPr>
          <w:rFonts w:ascii="新宋体" w:eastAsia="新宋体" w:hAnsi="新宋体" w:hint="eastAsia"/>
          <w:b/>
          <w:sz w:val="15"/>
          <w:szCs w:val="15"/>
        </w:rPr>
        <w:t>，</w:t>
      </w:r>
      <w:r w:rsidRPr="0016156D">
        <w:rPr>
          <w:rFonts w:ascii="新宋体" w:eastAsia="新宋体" w:hAnsi="新宋体"/>
          <w:b/>
          <w:sz w:val="15"/>
          <w:szCs w:val="15"/>
        </w:rPr>
        <w:t>PIN2</w:t>
      </w:r>
      <w:r w:rsidRPr="0016156D">
        <w:rPr>
          <w:rFonts w:ascii="新宋体" w:eastAsia="新宋体" w:hAnsi="新宋体" w:hint="eastAsia"/>
          <w:b/>
          <w:sz w:val="15"/>
          <w:szCs w:val="15"/>
        </w:rPr>
        <w:t>，</w:t>
      </w:r>
      <w:r w:rsidRPr="0016156D">
        <w:rPr>
          <w:rFonts w:ascii="新宋体" w:eastAsia="新宋体" w:hAnsi="新宋体"/>
          <w:b/>
          <w:sz w:val="15"/>
          <w:szCs w:val="15"/>
        </w:rPr>
        <w:t>PUK</w:t>
      </w:r>
      <w:r w:rsidRPr="0016156D">
        <w:rPr>
          <w:rFonts w:ascii="新宋体" w:eastAsia="新宋体" w:hAnsi="新宋体" w:hint="eastAsia"/>
          <w:b/>
          <w:sz w:val="15"/>
          <w:szCs w:val="15"/>
        </w:rPr>
        <w:t>，</w:t>
      </w:r>
      <w:r w:rsidRPr="0016156D">
        <w:rPr>
          <w:rFonts w:ascii="新宋体" w:eastAsia="新宋体" w:hAnsi="新宋体"/>
          <w:b/>
          <w:sz w:val="15"/>
          <w:szCs w:val="15"/>
        </w:rPr>
        <w:t>PUK2</w:t>
      </w:r>
      <w:r w:rsidRPr="0016156D">
        <w:rPr>
          <w:rFonts w:ascii="新宋体" w:eastAsia="新宋体" w:hAnsi="新宋体" w:hint="eastAsia"/>
          <w:b/>
          <w:sz w:val="15"/>
          <w:szCs w:val="15"/>
        </w:rPr>
        <w:t>码和限制密码的查询及注意事项</w:t>
      </w:r>
      <w:bookmarkEnd w:id="169"/>
    </w:p>
    <w:p w:rsidR="000866F2" w:rsidRPr="0016156D" w:rsidRDefault="000866F2" w:rsidP="000866F2">
      <w:pPr>
        <w:adjustRightInd w:val="0"/>
        <w:snapToGrid w:val="0"/>
        <w:jc w:val="left"/>
        <w:rPr>
          <w:rFonts w:ascii="新宋体" w:eastAsia="新宋体" w:hAnsi="新宋体"/>
          <w:sz w:val="15"/>
          <w:szCs w:val="15"/>
        </w:rPr>
      </w:pPr>
      <w:r w:rsidRPr="0016156D">
        <w:rPr>
          <w:rFonts w:ascii="新宋体" w:eastAsia="新宋体" w:hAnsi="新宋体"/>
          <w:sz w:val="15"/>
          <w:szCs w:val="15"/>
        </w:rPr>
        <w:t>1.</w:t>
      </w:r>
      <w:r w:rsidRPr="0016156D">
        <w:rPr>
          <w:rFonts w:ascii="新宋体" w:eastAsia="新宋体" w:hAnsi="新宋体" w:hint="eastAsia"/>
          <w:sz w:val="15"/>
          <w:szCs w:val="15"/>
        </w:rPr>
        <w:t>请到当地运营商查询。</w:t>
      </w:r>
    </w:p>
    <w:p w:rsidR="000866F2" w:rsidRPr="0016156D" w:rsidRDefault="000866F2" w:rsidP="000866F2">
      <w:pPr>
        <w:adjustRightInd w:val="0"/>
        <w:snapToGrid w:val="0"/>
        <w:jc w:val="left"/>
        <w:rPr>
          <w:rFonts w:ascii="新宋体" w:eastAsia="新宋体" w:hAnsi="新宋体"/>
          <w:sz w:val="15"/>
          <w:szCs w:val="15"/>
        </w:rPr>
      </w:pPr>
      <w:r w:rsidRPr="0016156D">
        <w:rPr>
          <w:rFonts w:ascii="新宋体" w:eastAsia="新宋体" w:hAnsi="新宋体"/>
          <w:sz w:val="15"/>
          <w:szCs w:val="15"/>
        </w:rPr>
        <w:t>2.</w:t>
      </w:r>
      <w:r w:rsidRPr="0016156D">
        <w:rPr>
          <w:rFonts w:ascii="新宋体" w:eastAsia="新宋体" w:hAnsi="新宋体" w:hint="eastAsia"/>
          <w:sz w:val="15"/>
          <w:szCs w:val="15"/>
        </w:rPr>
        <w:t>连续</w:t>
      </w:r>
      <w:r w:rsidRPr="0016156D">
        <w:rPr>
          <w:rFonts w:ascii="新宋体" w:eastAsia="新宋体" w:hAnsi="新宋体"/>
          <w:sz w:val="15"/>
          <w:szCs w:val="15"/>
        </w:rPr>
        <w:t>3</w:t>
      </w:r>
      <w:r w:rsidRPr="0016156D">
        <w:rPr>
          <w:rFonts w:ascii="新宋体" w:eastAsia="新宋体" w:hAnsi="新宋体" w:hint="eastAsia"/>
          <w:sz w:val="15"/>
          <w:szCs w:val="15"/>
        </w:rPr>
        <w:t>次输入</w:t>
      </w:r>
      <w:r w:rsidRPr="0016156D">
        <w:rPr>
          <w:rFonts w:ascii="新宋体" w:eastAsia="新宋体" w:hAnsi="新宋体"/>
          <w:sz w:val="15"/>
          <w:szCs w:val="15"/>
        </w:rPr>
        <w:t>PIN</w:t>
      </w:r>
      <w:r w:rsidRPr="0016156D">
        <w:rPr>
          <w:rFonts w:ascii="新宋体" w:eastAsia="新宋体" w:hAnsi="新宋体" w:hint="eastAsia"/>
          <w:sz w:val="15"/>
          <w:szCs w:val="15"/>
        </w:rPr>
        <w:t>码错误后，</w:t>
      </w:r>
      <w:r w:rsidRPr="0016156D">
        <w:rPr>
          <w:rFonts w:ascii="新宋体" w:eastAsia="新宋体" w:hAnsi="新宋体"/>
          <w:sz w:val="15"/>
          <w:szCs w:val="15"/>
        </w:rPr>
        <w:t>UIM</w:t>
      </w:r>
      <w:r w:rsidRPr="0016156D">
        <w:rPr>
          <w:rFonts w:ascii="新宋体" w:eastAsia="新宋体" w:hAnsi="新宋体" w:hint="eastAsia"/>
          <w:sz w:val="15"/>
          <w:szCs w:val="15"/>
        </w:rPr>
        <w:t>卡将被锁定。</w:t>
      </w:r>
    </w:p>
    <w:p w:rsidR="000866F2" w:rsidRPr="0016156D" w:rsidRDefault="000866F2" w:rsidP="000866F2">
      <w:pPr>
        <w:adjustRightInd w:val="0"/>
        <w:snapToGrid w:val="0"/>
        <w:jc w:val="left"/>
        <w:rPr>
          <w:rFonts w:ascii="新宋体" w:eastAsia="新宋体" w:hAnsi="新宋体"/>
          <w:sz w:val="15"/>
          <w:szCs w:val="15"/>
        </w:rPr>
      </w:pPr>
      <w:r w:rsidRPr="0016156D">
        <w:rPr>
          <w:rFonts w:ascii="新宋体" w:eastAsia="新宋体" w:hAnsi="新宋体"/>
          <w:sz w:val="15"/>
          <w:szCs w:val="15"/>
        </w:rPr>
        <w:t>3.PUK</w:t>
      </w:r>
      <w:r w:rsidRPr="0016156D">
        <w:rPr>
          <w:rFonts w:ascii="新宋体" w:eastAsia="新宋体" w:hAnsi="新宋体" w:hint="eastAsia"/>
          <w:sz w:val="15"/>
          <w:szCs w:val="15"/>
        </w:rPr>
        <w:t>码请与</w:t>
      </w:r>
      <w:r w:rsidRPr="0016156D">
        <w:rPr>
          <w:rFonts w:ascii="新宋体" w:eastAsia="新宋体" w:hAnsi="新宋体"/>
          <w:sz w:val="15"/>
          <w:szCs w:val="15"/>
        </w:rPr>
        <w:t>UIM</w:t>
      </w:r>
      <w:r w:rsidRPr="0016156D">
        <w:rPr>
          <w:rFonts w:ascii="新宋体" w:eastAsia="新宋体" w:hAnsi="新宋体" w:hint="eastAsia"/>
          <w:sz w:val="15"/>
          <w:szCs w:val="15"/>
        </w:rPr>
        <w:t>卡运营商查询。</w:t>
      </w:r>
    </w:p>
    <w:p w:rsidR="000866F2" w:rsidRPr="0016156D" w:rsidRDefault="000866F2" w:rsidP="0024756C">
      <w:pPr>
        <w:adjustRightInd w:val="0"/>
        <w:snapToGrid w:val="0"/>
        <w:spacing w:beforeLines="20" w:afterLines="20"/>
        <w:rPr>
          <w:rFonts w:ascii="新宋体" w:eastAsia="新宋体" w:hAnsi="新宋体"/>
          <w:b/>
          <w:sz w:val="15"/>
          <w:szCs w:val="15"/>
        </w:rPr>
      </w:pPr>
      <w:bookmarkStart w:id="170" w:name="_Toc308073517"/>
      <w:r w:rsidRPr="0016156D">
        <w:rPr>
          <w:rFonts w:ascii="新宋体" w:eastAsia="新宋体" w:hAnsi="新宋体" w:hint="eastAsia"/>
          <w:b/>
          <w:sz w:val="15"/>
          <w:szCs w:val="15"/>
        </w:rPr>
        <w:t>时常掉网情况发生</w:t>
      </w:r>
      <w:bookmarkEnd w:id="170"/>
    </w:p>
    <w:p w:rsidR="000866F2" w:rsidRPr="0016156D" w:rsidRDefault="000866F2" w:rsidP="000866F2">
      <w:pPr>
        <w:adjustRightInd w:val="0"/>
        <w:snapToGrid w:val="0"/>
        <w:jc w:val="left"/>
        <w:rPr>
          <w:rFonts w:ascii="新宋体" w:eastAsia="新宋体" w:hAnsi="新宋体"/>
          <w:sz w:val="15"/>
          <w:szCs w:val="15"/>
        </w:rPr>
      </w:pPr>
      <w:r w:rsidRPr="0016156D">
        <w:rPr>
          <w:rFonts w:ascii="新宋体" w:eastAsia="新宋体" w:hAnsi="新宋体"/>
          <w:sz w:val="15"/>
          <w:szCs w:val="15"/>
        </w:rPr>
        <w:t>1.</w:t>
      </w:r>
      <w:r w:rsidRPr="0016156D">
        <w:rPr>
          <w:rFonts w:ascii="新宋体" w:eastAsia="新宋体" w:hAnsi="新宋体" w:hint="eastAsia"/>
          <w:sz w:val="15"/>
          <w:szCs w:val="15"/>
        </w:rPr>
        <w:t>所在地区信号较弱或有屏蔽，请离开此区后再试。</w:t>
      </w:r>
    </w:p>
    <w:p w:rsidR="000866F2" w:rsidRPr="0016156D" w:rsidRDefault="000866F2" w:rsidP="000866F2">
      <w:pPr>
        <w:adjustRightInd w:val="0"/>
        <w:snapToGrid w:val="0"/>
        <w:jc w:val="left"/>
        <w:rPr>
          <w:rFonts w:ascii="新宋体" w:eastAsia="新宋体" w:hAnsi="新宋体"/>
          <w:sz w:val="15"/>
          <w:szCs w:val="15"/>
        </w:rPr>
      </w:pPr>
      <w:r w:rsidRPr="0016156D">
        <w:rPr>
          <w:rFonts w:ascii="新宋体" w:eastAsia="新宋体" w:hAnsi="新宋体"/>
          <w:sz w:val="15"/>
          <w:szCs w:val="15"/>
        </w:rPr>
        <w:lastRenderedPageBreak/>
        <w:t>2.</w:t>
      </w:r>
      <w:r w:rsidRPr="0016156D">
        <w:rPr>
          <w:rFonts w:ascii="新宋体" w:eastAsia="新宋体" w:hAnsi="新宋体" w:hint="eastAsia"/>
          <w:sz w:val="15"/>
          <w:szCs w:val="15"/>
        </w:rPr>
        <w:t>需要作手机测试，请与服务中心联系，或到维修部修理调测。</w:t>
      </w:r>
    </w:p>
    <w:p w:rsidR="000866F2" w:rsidRPr="0016156D" w:rsidRDefault="000866F2" w:rsidP="0024756C">
      <w:pPr>
        <w:adjustRightInd w:val="0"/>
        <w:snapToGrid w:val="0"/>
        <w:spacing w:beforeLines="20" w:afterLines="20"/>
        <w:rPr>
          <w:rFonts w:ascii="新宋体" w:eastAsia="新宋体" w:hAnsi="新宋体"/>
          <w:b/>
          <w:sz w:val="15"/>
          <w:szCs w:val="15"/>
        </w:rPr>
      </w:pPr>
      <w:bookmarkStart w:id="171" w:name="_Toc308073518"/>
      <w:r w:rsidRPr="0016156D">
        <w:rPr>
          <w:rFonts w:ascii="新宋体" w:eastAsia="新宋体" w:hAnsi="新宋体" w:hint="eastAsia"/>
          <w:b/>
          <w:sz w:val="15"/>
          <w:szCs w:val="15"/>
        </w:rPr>
        <w:t>对方听不到声音</w:t>
      </w:r>
      <w:bookmarkEnd w:id="171"/>
    </w:p>
    <w:p w:rsidR="000866F2" w:rsidRPr="0016156D" w:rsidRDefault="000866F2" w:rsidP="000866F2">
      <w:pPr>
        <w:adjustRightInd w:val="0"/>
        <w:snapToGrid w:val="0"/>
        <w:jc w:val="left"/>
        <w:rPr>
          <w:rFonts w:ascii="新宋体" w:eastAsia="新宋体" w:hAnsi="新宋体"/>
          <w:sz w:val="15"/>
          <w:szCs w:val="15"/>
        </w:rPr>
      </w:pPr>
      <w:r w:rsidRPr="0016156D">
        <w:rPr>
          <w:rFonts w:ascii="新宋体" w:eastAsia="新宋体" w:hAnsi="新宋体"/>
          <w:sz w:val="15"/>
          <w:szCs w:val="15"/>
        </w:rPr>
        <w:t>1.</w:t>
      </w:r>
      <w:r w:rsidRPr="0016156D">
        <w:rPr>
          <w:rFonts w:ascii="新宋体" w:eastAsia="新宋体" w:hAnsi="新宋体" w:hint="eastAsia"/>
          <w:sz w:val="15"/>
          <w:szCs w:val="15"/>
        </w:rPr>
        <w:t>首先确定是否为网络问题，然后再重试一次。</w:t>
      </w:r>
    </w:p>
    <w:p w:rsidR="000866F2" w:rsidRPr="0016156D" w:rsidRDefault="000866F2" w:rsidP="000866F2">
      <w:pPr>
        <w:adjustRightInd w:val="0"/>
        <w:snapToGrid w:val="0"/>
        <w:jc w:val="left"/>
        <w:rPr>
          <w:rFonts w:ascii="新宋体" w:eastAsia="新宋体" w:hAnsi="新宋体"/>
          <w:sz w:val="15"/>
          <w:szCs w:val="15"/>
        </w:rPr>
      </w:pPr>
      <w:r w:rsidRPr="0016156D">
        <w:rPr>
          <w:rFonts w:ascii="新宋体" w:eastAsia="新宋体" w:hAnsi="新宋体"/>
          <w:sz w:val="15"/>
          <w:szCs w:val="15"/>
        </w:rPr>
        <w:t>2.</w:t>
      </w:r>
      <w:r w:rsidRPr="0016156D">
        <w:rPr>
          <w:rFonts w:ascii="新宋体" w:eastAsia="新宋体" w:hAnsi="新宋体" w:hint="eastAsia"/>
          <w:sz w:val="15"/>
          <w:szCs w:val="15"/>
        </w:rPr>
        <w:t>某些地区的通话线路不良，请离开此区后再试。</w:t>
      </w:r>
    </w:p>
    <w:p w:rsidR="000866F2" w:rsidRPr="0016156D" w:rsidRDefault="000866F2" w:rsidP="000866F2">
      <w:pPr>
        <w:adjustRightInd w:val="0"/>
        <w:snapToGrid w:val="0"/>
        <w:jc w:val="left"/>
        <w:rPr>
          <w:rFonts w:ascii="新宋体" w:eastAsia="新宋体" w:hAnsi="新宋体"/>
          <w:sz w:val="15"/>
          <w:szCs w:val="15"/>
        </w:rPr>
      </w:pPr>
      <w:r w:rsidRPr="0016156D">
        <w:rPr>
          <w:rFonts w:ascii="新宋体" w:eastAsia="新宋体" w:hAnsi="新宋体"/>
          <w:sz w:val="15"/>
          <w:szCs w:val="15"/>
        </w:rPr>
        <w:t>3.</w:t>
      </w:r>
      <w:r w:rsidRPr="0016156D">
        <w:rPr>
          <w:rFonts w:ascii="新宋体" w:eastAsia="新宋体" w:hAnsi="新宋体" w:hint="eastAsia"/>
          <w:sz w:val="15"/>
          <w:szCs w:val="15"/>
        </w:rPr>
        <w:t>网络运营商的中继线路不良。</w:t>
      </w:r>
    </w:p>
    <w:p w:rsidR="000866F2" w:rsidRPr="0016156D" w:rsidRDefault="000866F2" w:rsidP="000866F2">
      <w:pPr>
        <w:adjustRightInd w:val="0"/>
        <w:snapToGrid w:val="0"/>
        <w:jc w:val="left"/>
        <w:rPr>
          <w:rFonts w:ascii="新宋体" w:eastAsia="新宋体" w:hAnsi="新宋体"/>
          <w:sz w:val="15"/>
          <w:szCs w:val="15"/>
        </w:rPr>
      </w:pPr>
      <w:r w:rsidRPr="0016156D">
        <w:rPr>
          <w:rFonts w:ascii="新宋体" w:eastAsia="新宋体" w:hAnsi="新宋体"/>
          <w:sz w:val="15"/>
          <w:szCs w:val="15"/>
        </w:rPr>
        <w:t>4.</w:t>
      </w:r>
      <w:r w:rsidRPr="0016156D">
        <w:rPr>
          <w:rFonts w:ascii="新宋体" w:eastAsia="新宋体" w:hAnsi="新宋体" w:hint="eastAsia"/>
          <w:sz w:val="15"/>
          <w:szCs w:val="15"/>
        </w:rPr>
        <w:t>若上述方法均不效，则请与服务中心联系，或到维修部修理调测。</w:t>
      </w:r>
    </w:p>
    <w:p w:rsidR="000866F2" w:rsidRPr="0016156D" w:rsidRDefault="000866F2" w:rsidP="0024756C">
      <w:pPr>
        <w:adjustRightInd w:val="0"/>
        <w:snapToGrid w:val="0"/>
        <w:spacing w:beforeLines="20" w:afterLines="20"/>
        <w:rPr>
          <w:rFonts w:ascii="新宋体" w:eastAsia="新宋体" w:hAnsi="新宋体"/>
          <w:b/>
          <w:sz w:val="15"/>
          <w:szCs w:val="15"/>
        </w:rPr>
      </w:pPr>
      <w:bookmarkStart w:id="172" w:name="_Toc308073519"/>
      <w:r w:rsidRPr="0016156D">
        <w:rPr>
          <w:rFonts w:ascii="新宋体" w:eastAsia="新宋体" w:hAnsi="新宋体" w:hint="eastAsia"/>
          <w:b/>
          <w:sz w:val="15"/>
          <w:szCs w:val="15"/>
        </w:rPr>
        <w:t>电池不充电</w:t>
      </w:r>
      <w:bookmarkEnd w:id="172"/>
    </w:p>
    <w:p w:rsidR="000866F2" w:rsidRPr="0016156D" w:rsidRDefault="000866F2" w:rsidP="000866F2">
      <w:pPr>
        <w:adjustRightInd w:val="0"/>
        <w:snapToGrid w:val="0"/>
        <w:jc w:val="left"/>
        <w:rPr>
          <w:rFonts w:ascii="新宋体" w:eastAsia="新宋体" w:hAnsi="新宋体"/>
          <w:sz w:val="15"/>
          <w:szCs w:val="15"/>
        </w:rPr>
      </w:pPr>
      <w:r w:rsidRPr="0016156D">
        <w:rPr>
          <w:rFonts w:ascii="新宋体" w:eastAsia="新宋体" w:hAnsi="新宋体"/>
          <w:sz w:val="15"/>
          <w:szCs w:val="15"/>
        </w:rPr>
        <w:t>1.</w:t>
      </w:r>
      <w:r w:rsidRPr="0016156D">
        <w:rPr>
          <w:rFonts w:ascii="新宋体" w:eastAsia="新宋体" w:hAnsi="新宋体" w:hint="eastAsia"/>
          <w:sz w:val="15"/>
          <w:szCs w:val="15"/>
        </w:rPr>
        <w:t>可能充电器与手机接触不良，请确定安装是否可靠。</w:t>
      </w:r>
    </w:p>
    <w:p w:rsidR="000866F2" w:rsidRPr="0016156D" w:rsidRDefault="000866F2" w:rsidP="000866F2">
      <w:pPr>
        <w:adjustRightInd w:val="0"/>
        <w:snapToGrid w:val="0"/>
        <w:jc w:val="left"/>
        <w:rPr>
          <w:rFonts w:ascii="新宋体" w:eastAsia="新宋体" w:hAnsi="新宋体"/>
          <w:sz w:val="15"/>
          <w:szCs w:val="15"/>
        </w:rPr>
      </w:pPr>
      <w:r w:rsidRPr="0016156D">
        <w:rPr>
          <w:rFonts w:ascii="新宋体" w:eastAsia="新宋体" w:hAnsi="新宋体"/>
          <w:sz w:val="15"/>
          <w:szCs w:val="15"/>
        </w:rPr>
        <w:t xml:space="preserve">2. </w:t>
      </w:r>
      <w:r w:rsidRPr="0016156D">
        <w:rPr>
          <w:rFonts w:ascii="新宋体" w:eastAsia="新宋体" w:hAnsi="新宋体" w:hint="eastAsia"/>
          <w:sz w:val="15"/>
          <w:szCs w:val="15"/>
        </w:rPr>
        <w:t>电池是否可用？使用几年后的电池性能会降低。</w:t>
      </w:r>
    </w:p>
    <w:p w:rsidR="000866F2" w:rsidRPr="0016156D" w:rsidRDefault="000866F2" w:rsidP="0024756C">
      <w:pPr>
        <w:adjustRightInd w:val="0"/>
        <w:snapToGrid w:val="0"/>
        <w:spacing w:beforeLines="20" w:afterLines="20"/>
        <w:rPr>
          <w:rFonts w:ascii="新宋体" w:eastAsia="新宋体" w:hAnsi="新宋体"/>
          <w:b/>
          <w:sz w:val="15"/>
          <w:szCs w:val="15"/>
        </w:rPr>
      </w:pPr>
      <w:bookmarkStart w:id="173" w:name="_Toc308073520"/>
      <w:r w:rsidRPr="0016156D">
        <w:rPr>
          <w:rFonts w:ascii="新宋体" w:eastAsia="新宋体" w:hAnsi="新宋体" w:hint="eastAsia"/>
          <w:b/>
          <w:sz w:val="15"/>
          <w:szCs w:val="15"/>
        </w:rPr>
        <w:t>信号时有时无</w:t>
      </w:r>
      <w:bookmarkEnd w:id="173"/>
    </w:p>
    <w:p w:rsidR="000866F2" w:rsidRPr="0016156D" w:rsidRDefault="000866F2" w:rsidP="000866F2">
      <w:pPr>
        <w:adjustRightInd w:val="0"/>
        <w:snapToGrid w:val="0"/>
        <w:jc w:val="left"/>
        <w:rPr>
          <w:rFonts w:ascii="新宋体" w:eastAsia="新宋体" w:hAnsi="新宋体"/>
          <w:sz w:val="15"/>
          <w:szCs w:val="15"/>
        </w:rPr>
      </w:pPr>
      <w:r w:rsidRPr="0016156D">
        <w:rPr>
          <w:rFonts w:ascii="新宋体" w:eastAsia="新宋体" w:hAnsi="新宋体"/>
          <w:sz w:val="15"/>
          <w:szCs w:val="15"/>
        </w:rPr>
        <w:t>1.</w:t>
      </w:r>
      <w:r w:rsidRPr="0016156D">
        <w:rPr>
          <w:rFonts w:ascii="新宋体" w:eastAsia="新宋体" w:hAnsi="新宋体" w:hint="eastAsia"/>
          <w:sz w:val="15"/>
          <w:szCs w:val="15"/>
        </w:rPr>
        <w:t>当地的网络信号不稳定时，会造成手机的接收信号提示时强时弱，可变换区域再试。</w:t>
      </w:r>
    </w:p>
    <w:p w:rsidR="000866F2" w:rsidRPr="0016156D" w:rsidRDefault="000866F2" w:rsidP="000866F2">
      <w:pPr>
        <w:adjustRightInd w:val="0"/>
        <w:snapToGrid w:val="0"/>
        <w:jc w:val="left"/>
        <w:rPr>
          <w:rFonts w:ascii="新宋体" w:eastAsia="新宋体" w:hAnsi="新宋体"/>
          <w:sz w:val="15"/>
          <w:szCs w:val="15"/>
        </w:rPr>
      </w:pPr>
      <w:r w:rsidRPr="0016156D">
        <w:rPr>
          <w:rFonts w:ascii="新宋体" w:eastAsia="新宋体" w:hAnsi="新宋体"/>
          <w:sz w:val="15"/>
          <w:szCs w:val="15"/>
        </w:rPr>
        <w:t>2.</w:t>
      </w:r>
      <w:r w:rsidRPr="0016156D">
        <w:rPr>
          <w:rFonts w:ascii="新宋体" w:eastAsia="新宋体" w:hAnsi="新宋体" w:hint="eastAsia"/>
          <w:sz w:val="15"/>
          <w:szCs w:val="15"/>
        </w:rPr>
        <w:t>若上述方法均无效，则请与服务中心联系，或到维修部修理调测。</w:t>
      </w:r>
    </w:p>
    <w:p w:rsidR="000866F2" w:rsidRPr="0016156D" w:rsidRDefault="000866F2" w:rsidP="0024756C">
      <w:pPr>
        <w:adjustRightInd w:val="0"/>
        <w:snapToGrid w:val="0"/>
        <w:spacing w:beforeLines="20" w:afterLines="20"/>
        <w:rPr>
          <w:rFonts w:ascii="新宋体" w:eastAsia="新宋体" w:hAnsi="新宋体"/>
          <w:b/>
          <w:sz w:val="15"/>
          <w:szCs w:val="15"/>
        </w:rPr>
      </w:pPr>
      <w:bookmarkStart w:id="174" w:name="_Toc308073521"/>
      <w:r w:rsidRPr="0016156D">
        <w:rPr>
          <w:rFonts w:ascii="新宋体" w:eastAsia="新宋体" w:hAnsi="新宋体" w:hint="eastAsia"/>
          <w:b/>
          <w:sz w:val="15"/>
          <w:szCs w:val="15"/>
        </w:rPr>
        <w:t>电话无法拨出</w:t>
      </w:r>
      <w:bookmarkEnd w:id="174"/>
    </w:p>
    <w:p w:rsidR="000866F2" w:rsidRPr="0016156D" w:rsidRDefault="000866F2" w:rsidP="000866F2">
      <w:pPr>
        <w:adjustRightInd w:val="0"/>
        <w:snapToGrid w:val="0"/>
        <w:jc w:val="left"/>
        <w:rPr>
          <w:rFonts w:ascii="新宋体" w:eastAsia="新宋体" w:hAnsi="新宋体"/>
          <w:sz w:val="15"/>
          <w:szCs w:val="15"/>
        </w:rPr>
      </w:pPr>
      <w:r w:rsidRPr="0016156D">
        <w:rPr>
          <w:rFonts w:ascii="新宋体" w:eastAsia="新宋体" w:hAnsi="新宋体"/>
          <w:sz w:val="15"/>
          <w:szCs w:val="15"/>
        </w:rPr>
        <w:lastRenderedPageBreak/>
        <w:t>1.</w:t>
      </w:r>
      <w:r w:rsidRPr="0016156D">
        <w:rPr>
          <w:rFonts w:ascii="新宋体" w:eastAsia="新宋体" w:hAnsi="新宋体" w:hint="eastAsia"/>
          <w:sz w:val="15"/>
          <w:szCs w:val="15"/>
        </w:rPr>
        <w:t>当地网络信号较差，请转移到信号较强地区使用。</w:t>
      </w:r>
    </w:p>
    <w:p w:rsidR="000866F2" w:rsidRPr="0016156D" w:rsidRDefault="000866F2" w:rsidP="000866F2">
      <w:pPr>
        <w:adjustRightInd w:val="0"/>
        <w:snapToGrid w:val="0"/>
        <w:jc w:val="left"/>
        <w:rPr>
          <w:rFonts w:ascii="新宋体" w:eastAsia="新宋体" w:hAnsi="新宋体"/>
          <w:sz w:val="15"/>
          <w:szCs w:val="15"/>
        </w:rPr>
      </w:pPr>
      <w:r w:rsidRPr="0016156D">
        <w:rPr>
          <w:rFonts w:ascii="新宋体" w:eastAsia="新宋体" w:hAnsi="新宋体"/>
          <w:sz w:val="15"/>
          <w:szCs w:val="15"/>
        </w:rPr>
        <w:t>2.</w:t>
      </w:r>
      <w:r w:rsidRPr="0016156D">
        <w:rPr>
          <w:rFonts w:ascii="新宋体" w:eastAsia="新宋体" w:hAnsi="新宋体" w:hint="eastAsia"/>
          <w:sz w:val="15"/>
          <w:szCs w:val="15"/>
        </w:rPr>
        <w:t>当地的网络运营商忙线，可尝试稍后再拨。</w:t>
      </w:r>
    </w:p>
    <w:p w:rsidR="000866F2" w:rsidRPr="0016156D" w:rsidRDefault="000866F2" w:rsidP="000866F2">
      <w:pPr>
        <w:adjustRightInd w:val="0"/>
        <w:snapToGrid w:val="0"/>
        <w:jc w:val="left"/>
        <w:rPr>
          <w:rFonts w:ascii="新宋体" w:eastAsia="新宋体" w:hAnsi="新宋体"/>
          <w:sz w:val="15"/>
          <w:szCs w:val="15"/>
        </w:rPr>
      </w:pPr>
      <w:r w:rsidRPr="0016156D">
        <w:rPr>
          <w:rFonts w:ascii="新宋体" w:eastAsia="新宋体" w:hAnsi="新宋体"/>
          <w:sz w:val="15"/>
          <w:szCs w:val="15"/>
        </w:rPr>
        <w:t>3.</w:t>
      </w:r>
      <w:r w:rsidRPr="0016156D">
        <w:rPr>
          <w:rFonts w:ascii="新宋体" w:eastAsia="新宋体" w:hAnsi="新宋体" w:hint="eastAsia"/>
          <w:sz w:val="15"/>
          <w:szCs w:val="15"/>
        </w:rPr>
        <w:t>是否启用了隐藏号码功能，当运营商不支持时启用此项将无法拨出电话。</w:t>
      </w:r>
    </w:p>
    <w:p w:rsidR="000866F2" w:rsidRPr="0016156D" w:rsidRDefault="000866F2" w:rsidP="000866F2">
      <w:pPr>
        <w:adjustRightInd w:val="0"/>
        <w:snapToGrid w:val="0"/>
        <w:jc w:val="left"/>
        <w:rPr>
          <w:rFonts w:ascii="新宋体" w:eastAsia="新宋体" w:hAnsi="新宋体"/>
          <w:sz w:val="15"/>
          <w:szCs w:val="15"/>
        </w:rPr>
      </w:pPr>
      <w:r w:rsidRPr="0016156D">
        <w:rPr>
          <w:rFonts w:ascii="新宋体" w:eastAsia="新宋体" w:hAnsi="新宋体"/>
          <w:sz w:val="15"/>
          <w:szCs w:val="15"/>
        </w:rPr>
        <w:t>4.</w:t>
      </w:r>
      <w:r w:rsidRPr="0016156D">
        <w:rPr>
          <w:rFonts w:ascii="新宋体" w:eastAsia="新宋体" w:hAnsi="新宋体" w:hint="eastAsia"/>
          <w:sz w:val="15"/>
          <w:szCs w:val="15"/>
        </w:rPr>
        <w:t>若上述方法均无效，则请与服务中心联系，或到维修部修理调测。</w:t>
      </w:r>
    </w:p>
    <w:p w:rsidR="000866F2" w:rsidRPr="0016156D" w:rsidRDefault="000866F2" w:rsidP="0024756C">
      <w:pPr>
        <w:adjustRightInd w:val="0"/>
        <w:snapToGrid w:val="0"/>
        <w:spacing w:beforeLines="20" w:afterLines="20"/>
        <w:rPr>
          <w:rFonts w:ascii="新宋体" w:eastAsia="新宋体" w:hAnsi="新宋体"/>
          <w:b/>
          <w:sz w:val="15"/>
          <w:szCs w:val="15"/>
        </w:rPr>
      </w:pPr>
      <w:bookmarkStart w:id="175" w:name="_Toc308073522"/>
      <w:r w:rsidRPr="0016156D">
        <w:rPr>
          <w:rFonts w:ascii="新宋体" w:eastAsia="新宋体" w:hAnsi="新宋体" w:hint="eastAsia"/>
          <w:b/>
          <w:sz w:val="15"/>
          <w:szCs w:val="15"/>
        </w:rPr>
        <w:t>手机待机时间短</w:t>
      </w:r>
      <w:bookmarkEnd w:id="175"/>
    </w:p>
    <w:p w:rsidR="000866F2" w:rsidRPr="0016156D" w:rsidRDefault="000866F2" w:rsidP="000866F2">
      <w:pPr>
        <w:adjustRightInd w:val="0"/>
        <w:snapToGrid w:val="0"/>
        <w:jc w:val="left"/>
        <w:rPr>
          <w:rFonts w:ascii="新宋体" w:eastAsia="新宋体" w:hAnsi="新宋体"/>
          <w:sz w:val="15"/>
          <w:szCs w:val="15"/>
        </w:rPr>
      </w:pPr>
      <w:r w:rsidRPr="0016156D">
        <w:rPr>
          <w:rFonts w:ascii="新宋体" w:eastAsia="新宋体" w:hAnsi="新宋体"/>
          <w:sz w:val="15"/>
          <w:szCs w:val="15"/>
        </w:rPr>
        <w:t>1.</w:t>
      </w:r>
      <w:r w:rsidRPr="0016156D">
        <w:rPr>
          <w:rFonts w:ascii="新宋体" w:eastAsia="新宋体" w:hAnsi="新宋体" w:hint="eastAsia"/>
          <w:sz w:val="15"/>
          <w:szCs w:val="15"/>
        </w:rPr>
        <w:t>手机待机时间会随所在地网络信号的强弱而有所变动。</w:t>
      </w:r>
    </w:p>
    <w:p w:rsidR="000866F2" w:rsidRPr="0016156D" w:rsidRDefault="000866F2" w:rsidP="000866F2">
      <w:pPr>
        <w:adjustRightInd w:val="0"/>
        <w:snapToGrid w:val="0"/>
        <w:jc w:val="left"/>
        <w:rPr>
          <w:rFonts w:ascii="新宋体" w:eastAsia="新宋体" w:hAnsi="新宋体"/>
          <w:sz w:val="15"/>
          <w:szCs w:val="15"/>
        </w:rPr>
      </w:pPr>
      <w:r w:rsidRPr="0016156D">
        <w:rPr>
          <w:rFonts w:ascii="新宋体" w:eastAsia="新宋体" w:hAnsi="新宋体"/>
          <w:sz w:val="15"/>
          <w:szCs w:val="15"/>
        </w:rPr>
        <w:t>2.</w:t>
      </w:r>
      <w:r w:rsidRPr="0016156D">
        <w:rPr>
          <w:rFonts w:ascii="新宋体" w:eastAsia="新宋体" w:hAnsi="新宋体" w:hint="eastAsia"/>
          <w:sz w:val="15"/>
          <w:szCs w:val="15"/>
        </w:rPr>
        <w:t>可能是环境温度，距离基站远近等多种因素影响。</w:t>
      </w:r>
      <w:bookmarkStart w:id="176" w:name="_Toc308073523"/>
    </w:p>
    <w:p w:rsidR="000866F2" w:rsidRPr="0016156D" w:rsidRDefault="000866F2" w:rsidP="000866F2">
      <w:pPr>
        <w:pStyle w:val="000"/>
        <w:spacing w:before="62" w:after="62"/>
      </w:pPr>
      <w:bookmarkStart w:id="177" w:name="_Toc320698070"/>
      <w:r w:rsidRPr="0016156D">
        <w:lastRenderedPageBreak/>
        <w:t>10</w:t>
      </w:r>
      <w:r>
        <w:t xml:space="preserve"> </w:t>
      </w:r>
      <w:r w:rsidRPr="0016156D">
        <w:rPr>
          <w:rFonts w:hint="eastAsia"/>
        </w:rPr>
        <w:t>有毒有害物质或元素名称及含量标识表</w:t>
      </w:r>
      <w:bookmarkEnd w:id="176"/>
      <w:bookmarkEnd w:id="177"/>
    </w:p>
    <w:p w:rsidR="000866F2" w:rsidRPr="0016156D" w:rsidRDefault="000866F2" w:rsidP="000866F2">
      <w:pPr>
        <w:adjustRightInd w:val="0"/>
        <w:snapToGrid w:val="0"/>
        <w:jc w:val="left"/>
        <w:rPr>
          <w:rFonts w:ascii="新宋体" w:eastAsia="新宋体" w:hAnsi="新宋体"/>
          <w:sz w:val="15"/>
          <w:szCs w:val="15"/>
        </w:rPr>
      </w:pPr>
      <w:r w:rsidRPr="0016156D">
        <w:rPr>
          <w:rFonts w:ascii="新宋体" w:eastAsia="新宋体" w:hAnsi="新宋体" w:hint="eastAsia"/>
          <w:sz w:val="15"/>
          <w:szCs w:val="15"/>
        </w:rPr>
        <w:t>产品型号：</w:t>
      </w:r>
      <w:r>
        <w:rPr>
          <w:rFonts w:ascii="新宋体" w:eastAsia="新宋体" w:hAnsi="新宋体"/>
          <w:sz w:val="15"/>
          <w:szCs w:val="15"/>
        </w:rPr>
        <w:t>GiONEE C</w:t>
      </w:r>
      <w:r>
        <w:rPr>
          <w:rFonts w:ascii="新宋体" w:eastAsia="新宋体" w:hAnsi="新宋体" w:hint="eastAsia"/>
          <w:sz w:val="15"/>
          <w:szCs w:val="15"/>
        </w:rPr>
        <w:t>9</w:t>
      </w:r>
      <w:r w:rsidRPr="0016156D">
        <w:rPr>
          <w:rFonts w:ascii="新宋体" w:eastAsia="新宋体" w:hAnsi="新宋体"/>
          <w:sz w:val="15"/>
          <w:szCs w:val="15"/>
        </w:rPr>
        <w:t>00</w:t>
      </w:r>
    </w:p>
    <w:tbl>
      <w:tblPr>
        <w:tblW w:w="7031" w:type="dxa"/>
        <w:jc w:val="center"/>
        <w:tblCellMar>
          <w:left w:w="28" w:type="dxa"/>
          <w:right w:w="28" w:type="dxa"/>
        </w:tblCellMar>
        <w:tblLook w:val="0000"/>
      </w:tblPr>
      <w:tblGrid>
        <w:gridCol w:w="759"/>
        <w:gridCol w:w="586"/>
        <w:gridCol w:w="586"/>
        <w:gridCol w:w="586"/>
        <w:gridCol w:w="1107"/>
        <w:gridCol w:w="1194"/>
        <w:gridCol w:w="1454"/>
        <w:gridCol w:w="759"/>
      </w:tblGrid>
      <w:tr w:rsidR="000866F2" w:rsidRPr="0016156D" w:rsidTr="006D7C9E">
        <w:trPr>
          <w:trHeight w:val="255"/>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部件名称</w:t>
            </w:r>
          </w:p>
        </w:tc>
        <w:tc>
          <w:tcPr>
            <w:tcW w:w="0" w:type="auto"/>
            <w:gridSpan w:val="6"/>
            <w:tcBorders>
              <w:top w:val="single" w:sz="4" w:space="0" w:color="auto"/>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有毒有害物质或元素</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环保期限</w:t>
            </w:r>
          </w:p>
        </w:tc>
      </w:tr>
      <w:tr w:rsidR="000866F2" w:rsidRPr="0016156D" w:rsidTr="006D7C9E">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866F2" w:rsidRPr="0016156D" w:rsidRDefault="000866F2" w:rsidP="006D7C9E">
            <w:pPr>
              <w:widowControl/>
              <w:adjustRightInd w:val="0"/>
              <w:snapToGrid w:val="0"/>
              <w:jc w:val="center"/>
              <w:rPr>
                <w:rFonts w:ascii="新宋体" w:eastAsia="新宋体" w:hAnsi="新宋体"/>
                <w:sz w:val="15"/>
                <w:szCs w:val="15"/>
              </w:rPr>
            </w:pP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铅</w:t>
            </w:r>
            <w:r w:rsidRPr="0016156D">
              <w:rPr>
                <w:rFonts w:ascii="新宋体" w:eastAsia="新宋体" w:hAnsi="新宋体"/>
                <w:sz w:val="15"/>
                <w:szCs w:val="15"/>
              </w:rPr>
              <w:t>(Pb)</w:t>
            </w:r>
          </w:p>
        </w:tc>
        <w:tc>
          <w:tcPr>
            <w:tcW w:w="0" w:type="auto"/>
            <w:tcBorders>
              <w:top w:val="nil"/>
              <w:left w:val="nil"/>
              <w:bottom w:val="single" w:sz="4" w:space="0" w:color="auto"/>
              <w:right w:val="single" w:sz="4" w:space="0" w:color="auto"/>
            </w:tcBorders>
            <w:shd w:val="clear" w:color="auto" w:fill="FFFFFF"/>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汞</w:t>
            </w:r>
            <w:r w:rsidRPr="0016156D">
              <w:rPr>
                <w:rFonts w:ascii="新宋体" w:eastAsia="新宋体" w:hAnsi="新宋体"/>
                <w:sz w:val="15"/>
                <w:szCs w:val="15"/>
              </w:rPr>
              <w:t>(Hg)</w:t>
            </w:r>
          </w:p>
        </w:tc>
        <w:tc>
          <w:tcPr>
            <w:tcW w:w="0" w:type="auto"/>
            <w:tcBorders>
              <w:top w:val="nil"/>
              <w:left w:val="nil"/>
              <w:bottom w:val="single" w:sz="4" w:space="0" w:color="auto"/>
              <w:right w:val="single" w:sz="4" w:space="0" w:color="auto"/>
            </w:tcBorders>
            <w:shd w:val="clear" w:color="auto" w:fill="FFFFFF"/>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镉</w:t>
            </w:r>
            <w:r w:rsidRPr="0016156D">
              <w:rPr>
                <w:rFonts w:ascii="新宋体" w:eastAsia="新宋体" w:hAnsi="新宋体"/>
                <w:sz w:val="15"/>
                <w:szCs w:val="15"/>
              </w:rPr>
              <w:t>(Cd)</w:t>
            </w:r>
          </w:p>
        </w:tc>
        <w:tc>
          <w:tcPr>
            <w:tcW w:w="0" w:type="auto"/>
            <w:tcBorders>
              <w:top w:val="nil"/>
              <w:left w:val="nil"/>
              <w:bottom w:val="single" w:sz="4" w:space="0" w:color="auto"/>
              <w:right w:val="single" w:sz="4" w:space="0" w:color="auto"/>
            </w:tcBorders>
            <w:shd w:val="clear" w:color="auto" w:fill="FFFFFF"/>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六价铬</w:t>
            </w:r>
            <w:r w:rsidRPr="0016156D">
              <w:rPr>
                <w:rFonts w:ascii="新宋体" w:eastAsia="新宋体" w:hAnsi="新宋体"/>
                <w:sz w:val="15"/>
                <w:szCs w:val="15"/>
              </w:rPr>
              <w:t>(Cr6+)</w:t>
            </w:r>
          </w:p>
        </w:tc>
        <w:tc>
          <w:tcPr>
            <w:tcW w:w="0" w:type="auto"/>
            <w:tcBorders>
              <w:top w:val="nil"/>
              <w:left w:val="nil"/>
              <w:bottom w:val="single" w:sz="4" w:space="0" w:color="auto"/>
              <w:right w:val="single" w:sz="4" w:space="0" w:color="auto"/>
            </w:tcBorders>
            <w:shd w:val="clear" w:color="auto" w:fill="FFFFFF"/>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多溴联苯</w:t>
            </w:r>
            <w:r w:rsidRPr="0016156D">
              <w:rPr>
                <w:rFonts w:ascii="新宋体" w:eastAsia="新宋体" w:hAnsi="新宋体"/>
                <w:sz w:val="15"/>
                <w:szCs w:val="15"/>
              </w:rPr>
              <w:t>(PBB)</w:t>
            </w:r>
          </w:p>
        </w:tc>
        <w:tc>
          <w:tcPr>
            <w:tcW w:w="0" w:type="auto"/>
            <w:tcBorders>
              <w:top w:val="nil"/>
              <w:left w:val="nil"/>
              <w:bottom w:val="single" w:sz="4" w:space="0" w:color="auto"/>
              <w:right w:val="single" w:sz="4" w:space="0" w:color="auto"/>
            </w:tcBorders>
            <w:shd w:val="clear" w:color="auto" w:fill="FFFFFF"/>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多溴二苯醚</w:t>
            </w:r>
            <w:r w:rsidRPr="0016156D">
              <w:rPr>
                <w:rFonts w:ascii="新宋体" w:eastAsia="新宋体" w:hAnsi="新宋体"/>
                <w:sz w:val="15"/>
                <w:szCs w:val="15"/>
              </w:rPr>
              <w:t>(PBDE)</w:t>
            </w:r>
          </w:p>
        </w:tc>
        <w:tc>
          <w:tcPr>
            <w:tcW w:w="0" w:type="auto"/>
            <w:vMerge/>
            <w:tcBorders>
              <w:top w:val="single" w:sz="4" w:space="0" w:color="auto"/>
              <w:left w:val="single" w:sz="4" w:space="0" w:color="auto"/>
              <w:bottom w:val="single" w:sz="4" w:space="0" w:color="000000"/>
              <w:right w:val="single" w:sz="4" w:space="0" w:color="auto"/>
            </w:tcBorders>
            <w:vAlign w:val="center"/>
          </w:tcPr>
          <w:p w:rsidR="000866F2" w:rsidRPr="0016156D" w:rsidRDefault="000866F2" w:rsidP="006D7C9E">
            <w:pPr>
              <w:widowControl/>
              <w:adjustRightInd w:val="0"/>
              <w:snapToGrid w:val="0"/>
              <w:jc w:val="center"/>
              <w:rPr>
                <w:rFonts w:ascii="新宋体" w:eastAsia="新宋体" w:hAnsi="新宋体"/>
                <w:sz w:val="15"/>
                <w:szCs w:val="15"/>
              </w:rPr>
            </w:pPr>
          </w:p>
        </w:tc>
      </w:tr>
      <w:tr w:rsidR="000866F2" w:rsidRPr="0016156D" w:rsidTr="006D7C9E">
        <w:trPr>
          <w:trHeight w:val="255"/>
          <w:jc w:val="center"/>
        </w:trPr>
        <w:tc>
          <w:tcPr>
            <w:tcW w:w="0" w:type="auto"/>
            <w:tcBorders>
              <w:top w:val="nil"/>
              <w:left w:val="single" w:sz="4" w:space="0" w:color="auto"/>
              <w:bottom w:val="single" w:sz="4" w:space="0" w:color="auto"/>
              <w:right w:val="single" w:sz="4" w:space="0" w:color="auto"/>
            </w:tcBorders>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sz w:val="15"/>
                <w:szCs w:val="15"/>
              </w:rPr>
              <w:t>PCBA</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vMerge w:val="restart"/>
            <w:tcBorders>
              <w:top w:val="nil"/>
              <w:left w:val="single" w:sz="4" w:space="0" w:color="auto"/>
              <w:bottom w:val="nil"/>
              <w:right w:val="single" w:sz="4" w:space="0" w:color="auto"/>
            </w:tcBorders>
            <w:shd w:val="clear" w:color="auto" w:fill="FFFFFF"/>
            <w:noWrap/>
            <w:vAlign w:val="center"/>
          </w:tcPr>
          <w:p w:rsidR="000866F2" w:rsidRPr="0016156D" w:rsidRDefault="002648A2" w:rsidP="006D7C9E">
            <w:pPr>
              <w:adjustRightInd w:val="0"/>
              <w:snapToGrid w:val="0"/>
              <w:jc w:val="center"/>
              <w:rPr>
                <w:rFonts w:ascii="新宋体" w:eastAsia="新宋体" w:hAnsi="新宋体"/>
                <w:sz w:val="15"/>
                <w:szCs w:val="15"/>
              </w:rPr>
            </w:pPr>
            <w:r>
              <w:rPr>
                <w:rFonts w:ascii="新宋体" w:eastAsia="新宋体" w:hAnsi="新宋体" w:cs="宋体"/>
                <w:noProof/>
                <w:color w:val="000000"/>
                <w:kern w:val="0"/>
                <w:sz w:val="15"/>
                <w:szCs w:val="15"/>
              </w:rPr>
              <w:drawing>
                <wp:inline distT="0" distB="0" distL="0" distR="0">
                  <wp:extent cx="170815" cy="150495"/>
                  <wp:effectExtent l="19050" t="0" r="635" b="0"/>
                  <wp:docPr id="10" name="图片 23" descr="环保期限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环保期限20.jpg"/>
                          <pic:cNvPicPr>
                            <a:picLocks noChangeAspect="1" noChangeArrowheads="1"/>
                          </pic:cNvPicPr>
                        </pic:nvPicPr>
                        <pic:blipFill>
                          <a:blip r:embed="rId25"/>
                          <a:srcRect/>
                          <a:stretch>
                            <a:fillRect/>
                          </a:stretch>
                        </pic:blipFill>
                        <pic:spPr bwMode="auto">
                          <a:xfrm>
                            <a:off x="0" y="0"/>
                            <a:ext cx="170815" cy="150495"/>
                          </a:xfrm>
                          <a:prstGeom prst="rect">
                            <a:avLst/>
                          </a:prstGeom>
                          <a:noFill/>
                          <a:ln w="9525">
                            <a:noFill/>
                            <a:miter lim="800000"/>
                            <a:headEnd/>
                            <a:tailEnd/>
                          </a:ln>
                        </pic:spPr>
                      </pic:pic>
                    </a:graphicData>
                  </a:graphic>
                </wp:inline>
              </w:drawing>
            </w:r>
          </w:p>
        </w:tc>
      </w:tr>
      <w:tr w:rsidR="000866F2" w:rsidRPr="0016156D" w:rsidTr="006D7C9E">
        <w:trPr>
          <w:trHeight w:val="255"/>
          <w:jc w:val="center"/>
        </w:trPr>
        <w:tc>
          <w:tcPr>
            <w:tcW w:w="0" w:type="auto"/>
            <w:tcBorders>
              <w:top w:val="nil"/>
              <w:left w:val="single" w:sz="4" w:space="0" w:color="auto"/>
              <w:bottom w:val="single" w:sz="4" w:space="0" w:color="auto"/>
              <w:right w:val="single" w:sz="4" w:space="0" w:color="auto"/>
            </w:tcBorders>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sz w:val="15"/>
                <w:szCs w:val="15"/>
              </w:rPr>
              <w:t>LCM</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vMerge/>
            <w:tcBorders>
              <w:top w:val="nil"/>
              <w:left w:val="single" w:sz="4" w:space="0" w:color="auto"/>
              <w:bottom w:val="nil"/>
              <w:right w:val="single" w:sz="4" w:space="0" w:color="auto"/>
            </w:tcBorders>
            <w:vAlign w:val="center"/>
          </w:tcPr>
          <w:p w:rsidR="000866F2" w:rsidRPr="0016156D" w:rsidRDefault="000866F2" w:rsidP="006D7C9E">
            <w:pPr>
              <w:widowControl/>
              <w:adjustRightInd w:val="0"/>
              <w:snapToGrid w:val="0"/>
              <w:jc w:val="center"/>
              <w:rPr>
                <w:rFonts w:ascii="新宋体" w:eastAsia="新宋体" w:hAnsi="新宋体"/>
                <w:sz w:val="15"/>
                <w:szCs w:val="15"/>
              </w:rPr>
            </w:pPr>
          </w:p>
        </w:tc>
      </w:tr>
      <w:tr w:rsidR="000866F2" w:rsidRPr="0016156D" w:rsidTr="006D7C9E">
        <w:trPr>
          <w:trHeight w:val="255"/>
          <w:jc w:val="center"/>
        </w:trPr>
        <w:tc>
          <w:tcPr>
            <w:tcW w:w="0" w:type="auto"/>
            <w:tcBorders>
              <w:top w:val="nil"/>
              <w:left w:val="single" w:sz="4" w:space="0" w:color="auto"/>
              <w:bottom w:val="single" w:sz="4" w:space="0" w:color="auto"/>
              <w:right w:val="single" w:sz="4" w:space="0" w:color="auto"/>
            </w:tcBorders>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塑胶件</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vMerge/>
            <w:tcBorders>
              <w:top w:val="nil"/>
              <w:left w:val="single" w:sz="4" w:space="0" w:color="auto"/>
              <w:bottom w:val="nil"/>
              <w:right w:val="single" w:sz="4" w:space="0" w:color="auto"/>
            </w:tcBorders>
            <w:vAlign w:val="center"/>
          </w:tcPr>
          <w:p w:rsidR="000866F2" w:rsidRPr="0016156D" w:rsidRDefault="000866F2" w:rsidP="006D7C9E">
            <w:pPr>
              <w:widowControl/>
              <w:adjustRightInd w:val="0"/>
              <w:snapToGrid w:val="0"/>
              <w:jc w:val="center"/>
              <w:rPr>
                <w:rFonts w:ascii="新宋体" w:eastAsia="新宋体" w:hAnsi="新宋体"/>
                <w:sz w:val="15"/>
                <w:szCs w:val="15"/>
              </w:rPr>
            </w:pPr>
          </w:p>
        </w:tc>
      </w:tr>
      <w:tr w:rsidR="000866F2" w:rsidRPr="0016156D" w:rsidTr="006D7C9E">
        <w:trPr>
          <w:trHeight w:val="255"/>
          <w:jc w:val="center"/>
        </w:trPr>
        <w:tc>
          <w:tcPr>
            <w:tcW w:w="0" w:type="auto"/>
            <w:tcBorders>
              <w:top w:val="nil"/>
              <w:left w:val="single" w:sz="4" w:space="0" w:color="auto"/>
              <w:bottom w:val="single" w:sz="4" w:space="0" w:color="auto"/>
              <w:right w:val="single" w:sz="4" w:space="0" w:color="auto"/>
            </w:tcBorders>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五金件</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vMerge/>
            <w:tcBorders>
              <w:top w:val="nil"/>
              <w:left w:val="single" w:sz="4" w:space="0" w:color="auto"/>
              <w:bottom w:val="nil"/>
              <w:right w:val="single" w:sz="4" w:space="0" w:color="auto"/>
            </w:tcBorders>
            <w:vAlign w:val="center"/>
          </w:tcPr>
          <w:p w:rsidR="000866F2" w:rsidRPr="0016156D" w:rsidRDefault="000866F2" w:rsidP="006D7C9E">
            <w:pPr>
              <w:widowControl/>
              <w:adjustRightInd w:val="0"/>
              <w:snapToGrid w:val="0"/>
              <w:jc w:val="center"/>
              <w:rPr>
                <w:rFonts w:ascii="新宋体" w:eastAsia="新宋体" w:hAnsi="新宋体"/>
                <w:sz w:val="15"/>
                <w:szCs w:val="15"/>
              </w:rPr>
            </w:pPr>
          </w:p>
        </w:tc>
      </w:tr>
      <w:tr w:rsidR="000866F2" w:rsidRPr="0016156D" w:rsidTr="006D7C9E">
        <w:trPr>
          <w:trHeight w:val="255"/>
          <w:jc w:val="center"/>
        </w:trPr>
        <w:tc>
          <w:tcPr>
            <w:tcW w:w="0" w:type="auto"/>
            <w:tcBorders>
              <w:top w:val="nil"/>
              <w:left w:val="single" w:sz="4" w:space="0" w:color="auto"/>
              <w:bottom w:val="single" w:sz="4" w:space="0" w:color="auto"/>
              <w:right w:val="single" w:sz="4" w:space="0" w:color="auto"/>
            </w:tcBorders>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电声器件</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vMerge/>
            <w:tcBorders>
              <w:top w:val="nil"/>
              <w:left w:val="single" w:sz="4" w:space="0" w:color="auto"/>
              <w:bottom w:val="nil"/>
              <w:right w:val="single" w:sz="4" w:space="0" w:color="auto"/>
            </w:tcBorders>
            <w:vAlign w:val="center"/>
          </w:tcPr>
          <w:p w:rsidR="000866F2" w:rsidRPr="0016156D" w:rsidRDefault="000866F2" w:rsidP="006D7C9E">
            <w:pPr>
              <w:widowControl/>
              <w:adjustRightInd w:val="0"/>
              <w:snapToGrid w:val="0"/>
              <w:jc w:val="center"/>
              <w:rPr>
                <w:rFonts w:ascii="新宋体" w:eastAsia="新宋体" w:hAnsi="新宋体"/>
                <w:sz w:val="15"/>
                <w:szCs w:val="15"/>
              </w:rPr>
            </w:pPr>
          </w:p>
        </w:tc>
      </w:tr>
      <w:tr w:rsidR="000866F2" w:rsidRPr="0016156D" w:rsidTr="006D7C9E">
        <w:trPr>
          <w:trHeight w:val="255"/>
          <w:jc w:val="center"/>
        </w:trPr>
        <w:tc>
          <w:tcPr>
            <w:tcW w:w="0" w:type="auto"/>
            <w:tcBorders>
              <w:top w:val="nil"/>
              <w:left w:val="single" w:sz="4" w:space="0" w:color="auto"/>
              <w:bottom w:val="single" w:sz="4" w:space="0" w:color="auto"/>
              <w:right w:val="single" w:sz="4" w:space="0" w:color="auto"/>
            </w:tcBorders>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振动马达</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vMerge/>
            <w:tcBorders>
              <w:top w:val="nil"/>
              <w:left w:val="single" w:sz="4" w:space="0" w:color="auto"/>
              <w:bottom w:val="nil"/>
              <w:right w:val="single" w:sz="4" w:space="0" w:color="auto"/>
            </w:tcBorders>
            <w:vAlign w:val="center"/>
          </w:tcPr>
          <w:p w:rsidR="000866F2" w:rsidRPr="0016156D" w:rsidRDefault="000866F2" w:rsidP="006D7C9E">
            <w:pPr>
              <w:widowControl/>
              <w:adjustRightInd w:val="0"/>
              <w:snapToGrid w:val="0"/>
              <w:jc w:val="center"/>
              <w:rPr>
                <w:rFonts w:ascii="新宋体" w:eastAsia="新宋体" w:hAnsi="新宋体"/>
                <w:sz w:val="15"/>
                <w:szCs w:val="15"/>
              </w:rPr>
            </w:pPr>
          </w:p>
        </w:tc>
      </w:tr>
      <w:tr w:rsidR="000866F2" w:rsidRPr="0016156D" w:rsidTr="006D7C9E">
        <w:trPr>
          <w:trHeight w:val="255"/>
          <w:jc w:val="center"/>
        </w:trPr>
        <w:tc>
          <w:tcPr>
            <w:tcW w:w="0" w:type="auto"/>
            <w:tcBorders>
              <w:top w:val="nil"/>
              <w:left w:val="single" w:sz="4" w:space="0" w:color="auto"/>
              <w:bottom w:val="single" w:sz="4" w:space="0" w:color="auto"/>
              <w:right w:val="single" w:sz="4" w:space="0" w:color="auto"/>
            </w:tcBorders>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摄像头</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vMerge/>
            <w:tcBorders>
              <w:top w:val="nil"/>
              <w:left w:val="single" w:sz="4" w:space="0" w:color="auto"/>
              <w:bottom w:val="nil"/>
              <w:right w:val="single" w:sz="4" w:space="0" w:color="auto"/>
            </w:tcBorders>
            <w:vAlign w:val="center"/>
          </w:tcPr>
          <w:p w:rsidR="000866F2" w:rsidRPr="0016156D" w:rsidRDefault="000866F2" w:rsidP="006D7C9E">
            <w:pPr>
              <w:widowControl/>
              <w:adjustRightInd w:val="0"/>
              <w:snapToGrid w:val="0"/>
              <w:jc w:val="center"/>
              <w:rPr>
                <w:rFonts w:ascii="新宋体" w:eastAsia="新宋体" w:hAnsi="新宋体"/>
                <w:sz w:val="15"/>
                <w:szCs w:val="15"/>
              </w:rPr>
            </w:pPr>
          </w:p>
        </w:tc>
      </w:tr>
      <w:tr w:rsidR="000866F2" w:rsidRPr="0016156D" w:rsidTr="006D7C9E">
        <w:trPr>
          <w:trHeight w:val="255"/>
          <w:jc w:val="center"/>
        </w:trPr>
        <w:tc>
          <w:tcPr>
            <w:tcW w:w="0" w:type="auto"/>
            <w:tcBorders>
              <w:top w:val="nil"/>
              <w:left w:val="single" w:sz="4" w:space="0" w:color="auto"/>
              <w:bottom w:val="nil"/>
              <w:right w:val="nil"/>
            </w:tcBorders>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lastRenderedPageBreak/>
              <w:t>附配件</w:t>
            </w:r>
          </w:p>
        </w:tc>
        <w:tc>
          <w:tcPr>
            <w:tcW w:w="0" w:type="auto"/>
            <w:tcBorders>
              <w:top w:val="nil"/>
              <w:left w:val="single" w:sz="4" w:space="0" w:color="auto"/>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vMerge/>
            <w:tcBorders>
              <w:top w:val="nil"/>
              <w:left w:val="single" w:sz="4" w:space="0" w:color="auto"/>
              <w:bottom w:val="nil"/>
              <w:right w:val="single" w:sz="4" w:space="0" w:color="auto"/>
            </w:tcBorders>
            <w:vAlign w:val="center"/>
          </w:tcPr>
          <w:p w:rsidR="000866F2" w:rsidRPr="0016156D" w:rsidRDefault="000866F2" w:rsidP="006D7C9E">
            <w:pPr>
              <w:widowControl/>
              <w:adjustRightInd w:val="0"/>
              <w:snapToGrid w:val="0"/>
              <w:jc w:val="center"/>
              <w:rPr>
                <w:rFonts w:ascii="新宋体" w:eastAsia="新宋体" w:hAnsi="新宋体"/>
                <w:sz w:val="15"/>
                <w:szCs w:val="15"/>
              </w:rPr>
            </w:pPr>
          </w:p>
        </w:tc>
      </w:tr>
      <w:tr w:rsidR="000866F2" w:rsidRPr="0016156D" w:rsidTr="006D7C9E">
        <w:trPr>
          <w:trHeight w:val="255"/>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辅助材料</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vMerge/>
            <w:tcBorders>
              <w:top w:val="nil"/>
              <w:left w:val="single" w:sz="4" w:space="0" w:color="auto"/>
              <w:bottom w:val="nil"/>
              <w:right w:val="single" w:sz="4" w:space="0" w:color="auto"/>
            </w:tcBorders>
            <w:vAlign w:val="center"/>
          </w:tcPr>
          <w:p w:rsidR="000866F2" w:rsidRPr="0016156D" w:rsidRDefault="000866F2" w:rsidP="006D7C9E">
            <w:pPr>
              <w:widowControl/>
              <w:adjustRightInd w:val="0"/>
              <w:snapToGrid w:val="0"/>
              <w:jc w:val="center"/>
              <w:rPr>
                <w:rFonts w:ascii="新宋体" w:eastAsia="新宋体" w:hAnsi="新宋体"/>
                <w:sz w:val="15"/>
                <w:szCs w:val="15"/>
              </w:rPr>
            </w:pPr>
          </w:p>
        </w:tc>
      </w:tr>
      <w:tr w:rsidR="000866F2" w:rsidRPr="0016156D" w:rsidTr="006D7C9E">
        <w:trPr>
          <w:trHeight w:val="255"/>
          <w:jc w:val="center"/>
        </w:trPr>
        <w:tc>
          <w:tcPr>
            <w:tcW w:w="0" w:type="auto"/>
            <w:tcBorders>
              <w:top w:val="nil"/>
              <w:left w:val="single" w:sz="4" w:space="0" w:color="auto"/>
              <w:bottom w:val="single" w:sz="4" w:space="0" w:color="auto"/>
              <w:right w:val="single" w:sz="4" w:space="0" w:color="auto"/>
            </w:tcBorders>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电池</w:t>
            </w:r>
            <w:r w:rsidRPr="0016156D">
              <w:rPr>
                <w:rFonts w:ascii="新宋体" w:eastAsia="新宋体" w:hAnsi="新宋体"/>
                <w:sz w:val="15"/>
                <w:szCs w:val="15"/>
              </w:rPr>
              <w:t>*</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tcBorders>
              <w:top w:val="nil"/>
              <w:left w:val="nil"/>
              <w:bottom w:val="single" w:sz="4" w:space="0" w:color="auto"/>
              <w:right w:val="single" w:sz="4" w:space="0" w:color="auto"/>
            </w:tcBorders>
            <w:shd w:val="clear" w:color="auto" w:fill="FFFFFF"/>
            <w:noWrap/>
            <w:vAlign w:val="center"/>
          </w:tcPr>
          <w:p w:rsidR="000866F2" w:rsidRPr="0016156D" w:rsidRDefault="000866F2" w:rsidP="006D7C9E">
            <w:pPr>
              <w:adjustRightInd w:val="0"/>
              <w:snapToGrid w:val="0"/>
              <w:jc w:val="center"/>
              <w:rPr>
                <w:rFonts w:ascii="新宋体" w:eastAsia="新宋体" w:hAnsi="新宋体"/>
                <w:sz w:val="15"/>
                <w:szCs w:val="15"/>
              </w:rPr>
            </w:pPr>
            <w:r w:rsidRPr="0016156D">
              <w:rPr>
                <w:rFonts w:ascii="新宋体" w:eastAsia="新宋体" w:hAnsi="新宋体" w:hint="eastAsia"/>
                <w:sz w:val="15"/>
                <w:szCs w:val="15"/>
              </w:rPr>
              <w:t>○</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0866F2" w:rsidRPr="0016156D" w:rsidRDefault="002648A2" w:rsidP="006D7C9E">
            <w:pPr>
              <w:adjustRightInd w:val="0"/>
              <w:snapToGrid w:val="0"/>
              <w:jc w:val="center"/>
              <w:rPr>
                <w:rFonts w:ascii="新宋体" w:eastAsia="新宋体" w:hAnsi="新宋体"/>
                <w:sz w:val="15"/>
                <w:szCs w:val="15"/>
              </w:rPr>
            </w:pPr>
            <w:r>
              <w:rPr>
                <w:rFonts w:ascii="新宋体" w:eastAsia="新宋体" w:hAnsi="新宋体" w:cs="宋体"/>
                <w:noProof/>
                <w:color w:val="000000"/>
                <w:kern w:val="0"/>
                <w:sz w:val="15"/>
                <w:szCs w:val="15"/>
              </w:rPr>
              <w:drawing>
                <wp:inline distT="0" distB="0" distL="0" distR="0">
                  <wp:extent cx="160655" cy="150495"/>
                  <wp:effectExtent l="19050" t="0" r="0" b="0"/>
                  <wp:docPr id="11" name="图片 32" descr="环保期限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descr="环保期限5.jpg"/>
                          <pic:cNvPicPr>
                            <a:picLocks noChangeAspect="1" noChangeArrowheads="1"/>
                          </pic:cNvPicPr>
                        </pic:nvPicPr>
                        <pic:blipFill>
                          <a:blip r:embed="rId26"/>
                          <a:srcRect/>
                          <a:stretch>
                            <a:fillRect/>
                          </a:stretch>
                        </pic:blipFill>
                        <pic:spPr bwMode="auto">
                          <a:xfrm>
                            <a:off x="0" y="0"/>
                            <a:ext cx="160655" cy="150495"/>
                          </a:xfrm>
                          <a:prstGeom prst="rect">
                            <a:avLst/>
                          </a:prstGeom>
                          <a:noFill/>
                          <a:ln w="9525">
                            <a:noFill/>
                            <a:miter lim="800000"/>
                            <a:headEnd/>
                            <a:tailEnd/>
                          </a:ln>
                        </pic:spPr>
                      </pic:pic>
                    </a:graphicData>
                  </a:graphic>
                </wp:inline>
              </w:drawing>
            </w:r>
          </w:p>
        </w:tc>
      </w:tr>
    </w:tbl>
    <w:p w:rsidR="000866F2" w:rsidRPr="0016156D" w:rsidRDefault="000866F2" w:rsidP="000866F2">
      <w:pPr>
        <w:adjustRightInd w:val="0"/>
        <w:snapToGrid w:val="0"/>
        <w:jc w:val="left"/>
        <w:rPr>
          <w:rFonts w:ascii="新宋体" w:eastAsia="新宋体" w:hAnsi="新宋体"/>
          <w:sz w:val="15"/>
          <w:szCs w:val="15"/>
        </w:rPr>
      </w:pPr>
    </w:p>
    <w:p w:rsidR="000866F2" w:rsidRPr="0016156D" w:rsidRDefault="000866F2" w:rsidP="000866F2">
      <w:pPr>
        <w:adjustRightInd w:val="0"/>
        <w:snapToGrid w:val="0"/>
        <w:jc w:val="left"/>
        <w:rPr>
          <w:rFonts w:ascii="新宋体" w:eastAsia="新宋体" w:hAnsi="新宋体"/>
          <w:sz w:val="15"/>
          <w:szCs w:val="15"/>
        </w:rPr>
      </w:pPr>
      <w:r w:rsidRPr="0016156D">
        <w:rPr>
          <w:rFonts w:ascii="新宋体" w:eastAsia="新宋体" w:hAnsi="新宋体" w:hint="eastAsia"/>
          <w:sz w:val="15"/>
          <w:szCs w:val="15"/>
        </w:rPr>
        <w:t>备注：</w:t>
      </w:r>
    </w:p>
    <w:p w:rsidR="000866F2" w:rsidRPr="0016156D" w:rsidRDefault="000866F2" w:rsidP="000866F2">
      <w:pPr>
        <w:adjustRightInd w:val="0"/>
        <w:snapToGrid w:val="0"/>
        <w:jc w:val="left"/>
        <w:rPr>
          <w:rFonts w:ascii="新宋体" w:eastAsia="新宋体" w:hAnsi="新宋体"/>
          <w:sz w:val="15"/>
          <w:szCs w:val="15"/>
        </w:rPr>
      </w:pPr>
      <w:r w:rsidRPr="0016156D">
        <w:rPr>
          <w:rFonts w:ascii="新宋体" w:eastAsia="新宋体" w:hAnsi="新宋体" w:hint="eastAsia"/>
          <w:sz w:val="15"/>
          <w:szCs w:val="15"/>
        </w:rPr>
        <w:t>○：表示该有毒有害物质在该部件所有均质材料中的含量均在</w:t>
      </w:r>
      <w:r w:rsidRPr="0016156D">
        <w:rPr>
          <w:rFonts w:ascii="新宋体" w:eastAsia="新宋体" w:hAnsi="新宋体"/>
          <w:sz w:val="15"/>
          <w:szCs w:val="15"/>
        </w:rPr>
        <w:t>SJ/T 11363</w:t>
      </w:r>
      <w:r w:rsidRPr="0016156D">
        <w:rPr>
          <w:rFonts w:ascii="新宋体" w:eastAsia="新宋体" w:hAnsi="新宋体" w:hint="eastAsia"/>
          <w:sz w:val="15"/>
          <w:szCs w:val="15"/>
        </w:rPr>
        <w:t>－</w:t>
      </w:r>
      <w:r w:rsidRPr="0016156D">
        <w:rPr>
          <w:rFonts w:ascii="新宋体" w:eastAsia="新宋体" w:hAnsi="新宋体"/>
          <w:sz w:val="15"/>
          <w:szCs w:val="15"/>
        </w:rPr>
        <w:t>2006</w:t>
      </w:r>
      <w:r w:rsidRPr="0016156D">
        <w:rPr>
          <w:rFonts w:ascii="新宋体" w:eastAsia="新宋体" w:hAnsi="新宋体" w:hint="eastAsia"/>
          <w:sz w:val="15"/>
          <w:szCs w:val="15"/>
        </w:rPr>
        <w:t>规定的限量要求以下；</w:t>
      </w:r>
    </w:p>
    <w:p w:rsidR="000866F2" w:rsidRPr="0016156D" w:rsidRDefault="000866F2" w:rsidP="000866F2">
      <w:pPr>
        <w:adjustRightInd w:val="0"/>
        <w:snapToGrid w:val="0"/>
        <w:jc w:val="left"/>
        <w:rPr>
          <w:rFonts w:ascii="新宋体" w:eastAsia="新宋体" w:hAnsi="新宋体"/>
          <w:sz w:val="15"/>
          <w:szCs w:val="15"/>
        </w:rPr>
      </w:pPr>
      <w:r w:rsidRPr="0016156D">
        <w:rPr>
          <w:rFonts w:ascii="新宋体" w:eastAsia="新宋体" w:hAnsi="新宋体" w:hint="eastAsia"/>
          <w:sz w:val="15"/>
          <w:szCs w:val="15"/>
        </w:rPr>
        <w:t>×：表示该有毒有害物质至少在该部件的某一均质材料中的含量超出</w:t>
      </w:r>
      <w:r w:rsidRPr="0016156D">
        <w:rPr>
          <w:rFonts w:ascii="新宋体" w:eastAsia="新宋体" w:hAnsi="新宋体"/>
          <w:sz w:val="15"/>
          <w:szCs w:val="15"/>
        </w:rPr>
        <w:t>SJ/T 11363</w:t>
      </w:r>
      <w:r w:rsidRPr="0016156D">
        <w:rPr>
          <w:rFonts w:ascii="新宋体" w:eastAsia="新宋体" w:hAnsi="新宋体" w:hint="eastAsia"/>
          <w:sz w:val="15"/>
          <w:szCs w:val="15"/>
        </w:rPr>
        <w:t>－</w:t>
      </w:r>
      <w:r w:rsidRPr="0016156D">
        <w:rPr>
          <w:rFonts w:ascii="新宋体" w:eastAsia="新宋体" w:hAnsi="新宋体"/>
          <w:sz w:val="15"/>
          <w:szCs w:val="15"/>
        </w:rPr>
        <w:t>2006</w:t>
      </w:r>
      <w:r w:rsidRPr="0016156D">
        <w:rPr>
          <w:rFonts w:ascii="新宋体" w:eastAsia="新宋体" w:hAnsi="新宋体" w:hint="eastAsia"/>
          <w:sz w:val="15"/>
          <w:szCs w:val="15"/>
        </w:rPr>
        <w:t>规定的限量要求。</w:t>
      </w:r>
    </w:p>
    <w:p w:rsidR="000866F2" w:rsidRPr="0016156D" w:rsidRDefault="000866F2" w:rsidP="000866F2">
      <w:pPr>
        <w:adjustRightInd w:val="0"/>
        <w:snapToGrid w:val="0"/>
        <w:ind w:left="150" w:hangingChars="100" w:hanging="150"/>
        <w:jc w:val="left"/>
        <w:rPr>
          <w:rFonts w:ascii="新宋体" w:eastAsia="新宋体" w:hAnsi="新宋体"/>
          <w:sz w:val="15"/>
          <w:szCs w:val="15"/>
        </w:rPr>
      </w:pPr>
      <w:r w:rsidRPr="0016156D">
        <w:rPr>
          <w:rFonts w:ascii="新宋体" w:eastAsia="新宋体" w:hAnsi="新宋体"/>
          <w:sz w:val="15"/>
          <w:szCs w:val="15"/>
        </w:rPr>
        <w:t>1</w:t>
      </w:r>
      <w:r>
        <w:rPr>
          <w:rFonts w:ascii="新宋体" w:eastAsia="新宋体" w:hAnsi="新宋体"/>
          <w:sz w:val="15"/>
          <w:szCs w:val="15"/>
        </w:rPr>
        <w:t>.</w:t>
      </w:r>
      <w:r w:rsidRPr="0016156D">
        <w:rPr>
          <w:rFonts w:ascii="新宋体" w:eastAsia="新宋体" w:hAnsi="新宋体" w:hint="eastAsia"/>
          <w:sz w:val="15"/>
          <w:szCs w:val="15"/>
        </w:rPr>
        <w:t>本产品除极少数材料因技术发展原因暂未找到替代品外，绝大多数材料均为环保材料，在环保使用期限内请放心使用本产品。</w:t>
      </w:r>
    </w:p>
    <w:p w:rsidR="000866F2" w:rsidRPr="0016156D" w:rsidRDefault="000866F2" w:rsidP="000866F2">
      <w:pPr>
        <w:adjustRightInd w:val="0"/>
        <w:snapToGrid w:val="0"/>
        <w:ind w:left="150" w:hangingChars="100" w:hanging="150"/>
        <w:jc w:val="left"/>
        <w:rPr>
          <w:rFonts w:ascii="新宋体" w:eastAsia="新宋体" w:hAnsi="新宋体"/>
          <w:sz w:val="15"/>
          <w:szCs w:val="15"/>
        </w:rPr>
      </w:pPr>
      <w:r w:rsidRPr="0016156D">
        <w:rPr>
          <w:rFonts w:ascii="新宋体" w:eastAsia="新宋体" w:hAnsi="新宋体"/>
          <w:sz w:val="15"/>
          <w:szCs w:val="15"/>
        </w:rPr>
        <w:t>2</w:t>
      </w:r>
      <w:r>
        <w:rPr>
          <w:rFonts w:ascii="新宋体" w:eastAsia="新宋体" w:hAnsi="新宋体"/>
          <w:sz w:val="15"/>
          <w:szCs w:val="15"/>
        </w:rPr>
        <w:t>.</w:t>
      </w:r>
      <w:r w:rsidRPr="0016156D">
        <w:rPr>
          <w:rFonts w:ascii="新宋体" w:eastAsia="新宋体" w:hAnsi="新宋体" w:hint="eastAsia"/>
          <w:sz w:val="15"/>
          <w:szCs w:val="15"/>
        </w:rPr>
        <w:t>环保期限条件说明：周围空气温度上</w:t>
      </w:r>
      <w:r w:rsidRPr="0016156D">
        <w:rPr>
          <w:rFonts w:ascii="新宋体" w:eastAsia="新宋体" w:hAnsi="新宋体"/>
          <w:sz w:val="15"/>
          <w:szCs w:val="15"/>
        </w:rPr>
        <w:t xml:space="preserve"> </w:t>
      </w:r>
      <w:r w:rsidRPr="0016156D">
        <w:rPr>
          <w:rFonts w:ascii="新宋体" w:eastAsia="新宋体" w:hAnsi="新宋体" w:hint="eastAsia"/>
          <w:sz w:val="15"/>
          <w:szCs w:val="15"/>
        </w:rPr>
        <w:t>限</w:t>
      </w:r>
      <w:r w:rsidRPr="0016156D">
        <w:rPr>
          <w:rFonts w:ascii="新宋体" w:eastAsia="新宋体" w:hAnsi="新宋体"/>
          <w:sz w:val="15"/>
          <w:szCs w:val="15"/>
        </w:rPr>
        <w:t>+40</w:t>
      </w:r>
      <w:r w:rsidRPr="0016156D">
        <w:rPr>
          <w:rFonts w:ascii="新宋体" w:eastAsia="新宋体" w:hAnsi="新宋体" w:cs="宋体" w:hint="eastAsia"/>
          <w:sz w:val="15"/>
          <w:szCs w:val="15"/>
        </w:rPr>
        <w:t>℃</w:t>
      </w:r>
      <w:r w:rsidRPr="0016156D">
        <w:rPr>
          <w:rFonts w:ascii="新宋体" w:eastAsia="新宋体" w:hAnsi="新宋体"/>
          <w:sz w:val="15"/>
          <w:szCs w:val="15"/>
        </w:rPr>
        <w:t xml:space="preserve"> </w:t>
      </w:r>
      <w:r w:rsidRPr="0016156D">
        <w:rPr>
          <w:rFonts w:ascii="新宋体" w:eastAsia="新宋体" w:hAnsi="新宋体" w:hint="eastAsia"/>
          <w:sz w:val="15"/>
          <w:szCs w:val="15"/>
        </w:rPr>
        <w:t>下限</w:t>
      </w:r>
      <w:r w:rsidRPr="0016156D">
        <w:rPr>
          <w:rFonts w:ascii="新宋体" w:eastAsia="新宋体" w:hAnsi="新宋体"/>
          <w:sz w:val="15"/>
          <w:szCs w:val="15"/>
        </w:rPr>
        <w:t xml:space="preserve"> -20</w:t>
      </w:r>
      <w:r w:rsidRPr="0016156D">
        <w:rPr>
          <w:rFonts w:ascii="新宋体" w:eastAsia="新宋体" w:hAnsi="新宋体" w:cs="宋体" w:hint="eastAsia"/>
          <w:sz w:val="15"/>
          <w:szCs w:val="15"/>
        </w:rPr>
        <w:t>℃</w:t>
      </w:r>
      <w:r w:rsidRPr="0016156D">
        <w:rPr>
          <w:rFonts w:ascii="新宋体" w:eastAsia="新宋体" w:hAnsi="新宋体" w:hint="eastAsia"/>
          <w:sz w:val="15"/>
          <w:szCs w:val="15"/>
        </w:rPr>
        <w:t>；海拔高度≤</w:t>
      </w:r>
      <w:r w:rsidRPr="0016156D">
        <w:rPr>
          <w:rFonts w:ascii="新宋体" w:eastAsia="新宋体" w:hAnsi="新宋体"/>
          <w:sz w:val="15"/>
          <w:szCs w:val="15"/>
        </w:rPr>
        <w:t>4000M</w:t>
      </w:r>
      <w:r w:rsidRPr="0016156D">
        <w:rPr>
          <w:rFonts w:ascii="新宋体" w:eastAsia="新宋体" w:hAnsi="新宋体" w:hint="eastAsia"/>
          <w:sz w:val="15"/>
          <w:szCs w:val="15"/>
        </w:rPr>
        <w:t>；</w:t>
      </w:r>
      <w:r w:rsidRPr="0016156D">
        <w:rPr>
          <w:rFonts w:ascii="新宋体" w:eastAsia="新宋体" w:hAnsi="新宋体"/>
          <w:sz w:val="15"/>
          <w:szCs w:val="15"/>
        </w:rPr>
        <w:t xml:space="preserve"> </w:t>
      </w:r>
      <w:r w:rsidRPr="0016156D">
        <w:rPr>
          <w:rFonts w:ascii="新宋体" w:eastAsia="新宋体" w:hAnsi="新宋体" w:hint="eastAsia"/>
          <w:sz w:val="15"/>
          <w:szCs w:val="15"/>
        </w:rPr>
        <w:t>环境温度</w:t>
      </w:r>
      <w:r w:rsidRPr="0016156D">
        <w:rPr>
          <w:rFonts w:ascii="新宋体" w:eastAsia="新宋体" w:hAnsi="新宋体"/>
          <w:sz w:val="15"/>
          <w:szCs w:val="15"/>
        </w:rPr>
        <w:t xml:space="preserve"> </w:t>
      </w:r>
      <w:r w:rsidRPr="0016156D">
        <w:rPr>
          <w:rFonts w:ascii="新宋体" w:eastAsia="新宋体" w:hAnsi="新宋体" w:hint="eastAsia"/>
          <w:sz w:val="15"/>
          <w:szCs w:val="15"/>
        </w:rPr>
        <w:t>日平均相对湿度不大于</w:t>
      </w:r>
      <w:r w:rsidRPr="0016156D">
        <w:rPr>
          <w:rFonts w:ascii="新宋体" w:eastAsia="新宋体" w:hAnsi="新宋体"/>
          <w:sz w:val="15"/>
          <w:szCs w:val="15"/>
        </w:rPr>
        <w:t>95%</w:t>
      </w:r>
      <w:r w:rsidRPr="0016156D">
        <w:rPr>
          <w:rFonts w:ascii="新宋体" w:eastAsia="新宋体" w:hAnsi="新宋体" w:hint="eastAsia"/>
          <w:sz w:val="15"/>
          <w:szCs w:val="15"/>
        </w:rPr>
        <w:t>，月平均相对温度不大于</w:t>
      </w:r>
      <w:r w:rsidRPr="0016156D">
        <w:rPr>
          <w:rFonts w:ascii="新宋体" w:eastAsia="新宋体" w:hAnsi="新宋体"/>
          <w:sz w:val="15"/>
          <w:szCs w:val="15"/>
        </w:rPr>
        <w:t>90%</w:t>
      </w:r>
      <w:r w:rsidRPr="0016156D">
        <w:rPr>
          <w:rFonts w:ascii="新宋体" w:eastAsia="新宋体" w:hAnsi="新宋体" w:hint="eastAsia"/>
          <w:sz w:val="15"/>
          <w:szCs w:val="15"/>
        </w:rPr>
        <w:t>。</w:t>
      </w:r>
    </w:p>
    <w:p w:rsidR="006254C6" w:rsidRPr="000866F2" w:rsidRDefault="006254C6" w:rsidP="0016156D">
      <w:pPr>
        <w:adjustRightInd w:val="0"/>
        <w:snapToGrid w:val="0"/>
        <w:rPr>
          <w:rFonts w:ascii="新宋体" w:eastAsia="新宋体" w:hAnsi="新宋体"/>
          <w:sz w:val="15"/>
          <w:szCs w:val="15"/>
        </w:rPr>
      </w:pPr>
    </w:p>
    <w:sectPr w:rsidR="006254C6" w:rsidRPr="000866F2" w:rsidSect="0016156D">
      <w:headerReference w:type="even" r:id="rId27"/>
      <w:headerReference w:type="default" r:id="rId28"/>
      <w:footerReference w:type="even" r:id="rId29"/>
      <w:footerReference w:type="default" r:id="rId30"/>
      <w:headerReference w:type="first" r:id="rId31"/>
      <w:footerReference w:type="first" r:id="rId32"/>
      <w:type w:val="evenPage"/>
      <w:pgSz w:w="7938" w:h="4536" w:code="9"/>
      <w:pgMar w:top="567" w:right="454" w:bottom="567" w:left="454" w:header="454" w:footer="454"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ACB" w:rsidRDefault="000F6ACB" w:rsidP="006F448A">
      <w:r>
        <w:separator/>
      </w:r>
    </w:p>
  </w:endnote>
  <w:endnote w:type="continuationSeparator" w:id="0">
    <w:p w:rsidR="000F6ACB" w:rsidRDefault="000F6ACB" w:rsidP="006F44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新宋体">
    <w:panose1 w:val="02010609030101010101"/>
    <w:charset w:val="86"/>
    <w:family w:val="modern"/>
    <w:pitch w:val="fixed"/>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422" w:rsidRPr="002F1B23" w:rsidRDefault="004B5B00" w:rsidP="0016156D">
    <w:pPr>
      <w:pStyle w:val="a4"/>
      <w:tabs>
        <w:tab w:val="clear" w:pos="4153"/>
        <w:tab w:val="clear" w:pos="8306"/>
      </w:tabs>
      <w:adjustRightInd w:val="0"/>
      <w:jc w:val="center"/>
      <w:rPr>
        <w:rFonts w:ascii="新宋体" w:eastAsia="新宋体" w:hAnsi="新宋体"/>
        <w:sz w:val="15"/>
        <w:szCs w:val="15"/>
      </w:rPr>
    </w:pPr>
    <w:r w:rsidRPr="002F1B23">
      <w:rPr>
        <w:rStyle w:val="af"/>
        <w:rFonts w:ascii="新宋体" w:eastAsia="新宋体" w:hAnsi="新宋体"/>
        <w:sz w:val="15"/>
        <w:szCs w:val="15"/>
      </w:rPr>
      <w:fldChar w:fldCharType="begin"/>
    </w:r>
    <w:r w:rsidR="007A2422" w:rsidRPr="002F1B23">
      <w:rPr>
        <w:rStyle w:val="af"/>
        <w:rFonts w:ascii="新宋体" w:eastAsia="新宋体" w:hAnsi="新宋体"/>
        <w:sz w:val="15"/>
        <w:szCs w:val="15"/>
      </w:rPr>
      <w:instrText xml:space="preserve"> PAGE </w:instrText>
    </w:r>
    <w:r w:rsidRPr="002F1B23">
      <w:rPr>
        <w:rStyle w:val="af"/>
        <w:rFonts w:ascii="新宋体" w:eastAsia="新宋体" w:hAnsi="新宋体"/>
        <w:sz w:val="15"/>
        <w:szCs w:val="15"/>
      </w:rPr>
      <w:fldChar w:fldCharType="separate"/>
    </w:r>
    <w:r w:rsidR="0024756C">
      <w:rPr>
        <w:rStyle w:val="af"/>
        <w:rFonts w:ascii="新宋体" w:eastAsia="新宋体" w:hAnsi="新宋体"/>
        <w:noProof/>
        <w:sz w:val="15"/>
        <w:szCs w:val="15"/>
      </w:rPr>
      <w:t>0</w:t>
    </w:r>
    <w:r w:rsidRPr="002F1B23">
      <w:rPr>
        <w:rStyle w:val="af"/>
        <w:rFonts w:ascii="新宋体" w:eastAsia="新宋体" w:hAnsi="新宋体"/>
        <w:sz w:val="15"/>
        <w:szCs w:val="15"/>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422" w:rsidRPr="00F16C1B" w:rsidRDefault="004B5B00" w:rsidP="0016156D">
    <w:pPr>
      <w:pStyle w:val="a4"/>
      <w:tabs>
        <w:tab w:val="clear" w:pos="4153"/>
        <w:tab w:val="clear" w:pos="8306"/>
      </w:tabs>
      <w:adjustRightInd w:val="0"/>
      <w:jc w:val="center"/>
      <w:rPr>
        <w:rFonts w:ascii="新宋体" w:eastAsia="新宋体" w:hAnsi="新宋体"/>
        <w:sz w:val="15"/>
        <w:szCs w:val="15"/>
      </w:rPr>
    </w:pPr>
    <w:r w:rsidRPr="00F16C1B">
      <w:rPr>
        <w:rStyle w:val="af"/>
        <w:rFonts w:ascii="新宋体" w:eastAsia="新宋体" w:hAnsi="新宋体"/>
        <w:sz w:val="15"/>
        <w:szCs w:val="15"/>
      </w:rPr>
      <w:fldChar w:fldCharType="begin"/>
    </w:r>
    <w:r w:rsidR="007A2422" w:rsidRPr="00F16C1B">
      <w:rPr>
        <w:rStyle w:val="af"/>
        <w:rFonts w:ascii="新宋体" w:eastAsia="新宋体" w:hAnsi="新宋体"/>
        <w:sz w:val="15"/>
        <w:szCs w:val="15"/>
      </w:rPr>
      <w:instrText xml:space="preserve"> PAGE </w:instrText>
    </w:r>
    <w:r w:rsidRPr="00F16C1B">
      <w:rPr>
        <w:rStyle w:val="af"/>
        <w:rFonts w:ascii="新宋体" w:eastAsia="新宋体" w:hAnsi="新宋体"/>
        <w:sz w:val="15"/>
        <w:szCs w:val="15"/>
      </w:rPr>
      <w:fldChar w:fldCharType="separate"/>
    </w:r>
    <w:r w:rsidR="0024756C">
      <w:rPr>
        <w:rStyle w:val="af"/>
        <w:rFonts w:ascii="新宋体" w:eastAsia="新宋体" w:hAnsi="新宋体"/>
        <w:noProof/>
        <w:sz w:val="15"/>
        <w:szCs w:val="15"/>
      </w:rPr>
      <w:t>1</w:t>
    </w:r>
    <w:r w:rsidRPr="00F16C1B">
      <w:rPr>
        <w:rStyle w:val="af"/>
        <w:rFonts w:ascii="新宋体" w:eastAsia="新宋体" w:hAnsi="新宋体"/>
        <w:sz w:val="15"/>
        <w:szCs w:val="15"/>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56C" w:rsidRDefault="0024756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ACB" w:rsidRDefault="000F6ACB" w:rsidP="006F448A">
      <w:r>
        <w:separator/>
      </w:r>
    </w:p>
  </w:footnote>
  <w:footnote w:type="continuationSeparator" w:id="0">
    <w:p w:rsidR="000F6ACB" w:rsidRDefault="000F6ACB" w:rsidP="006F44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422" w:rsidRPr="004616AC" w:rsidRDefault="007A2422" w:rsidP="0024756C">
    <w:pPr>
      <w:pStyle w:val="a3"/>
      <w:tabs>
        <w:tab w:val="clear" w:pos="4153"/>
        <w:tab w:val="clear" w:pos="8306"/>
      </w:tabs>
      <w:adjustRightInd w:val="0"/>
      <w:spacing w:afterLines="30"/>
      <w:jc w:val="right"/>
      <w:rPr>
        <w:rFonts w:ascii="新宋体" w:eastAsia="新宋体" w:hAnsi="新宋体"/>
        <w:b/>
        <w:i/>
        <w:color w:val="FF0000"/>
        <w:sz w:val="24"/>
        <w:szCs w:val="24"/>
      </w:rPr>
    </w:pPr>
    <w:r>
      <w:rPr>
        <w:rFonts w:ascii="新宋体" w:eastAsia="新宋体" w:hAnsi="新宋体"/>
        <w:b/>
        <w:i/>
        <w:sz w:val="24"/>
        <w:szCs w:val="24"/>
      </w:rPr>
      <w:t>GiONEE C</w:t>
    </w:r>
    <w:r w:rsidR="003C1956">
      <w:rPr>
        <w:rFonts w:ascii="新宋体" w:eastAsia="新宋体" w:hAnsi="新宋体" w:hint="eastAsia"/>
        <w:b/>
        <w:i/>
        <w:sz w:val="24"/>
        <w:szCs w:val="24"/>
      </w:rPr>
      <w:t>9</w:t>
    </w:r>
    <w:r w:rsidRPr="004616AC">
      <w:rPr>
        <w:rFonts w:ascii="新宋体" w:eastAsia="新宋体" w:hAnsi="新宋体"/>
        <w:b/>
        <w:i/>
        <w:sz w:val="24"/>
        <w:szCs w:val="24"/>
      </w:rPr>
      <w:t>00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422" w:rsidRPr="004616AC" w:rsidRDefault="007A2422" w:rsidP="0024756C">
    <w:pPr>
      <w:pStyle w:val="a3"/>
      <w:adjustRightInd w:val="0"/>
      <w:spacing w:afterLines="30"/>
      <w:jc w:val="left"/>
      <w:rPr>
        <w:rFonts w:ascii="新宋体" w:eastAsia="新宋体" w:hAnsi="新宋体"/>
        <w:b/>
        <w:i/>
        <w:color w:val="FF0000"/>
        <w:sz w:val="24"/>
        <w:szCs w:val="24"/>
      </w:rPr>
    </w:pPr>
    <w:r>
      <w:rPr>
        <w:rFonts w:ascii="新宋体" w:eastAsia="新宋体" w:hAnsi="新宋体"/>
        <w:b/>
        <w:i/>
        <w:sz w:val="24"/>
        <w:szCs w:val="24"/>
      </w:rPr>
      <w:t>GiONEE C</w:t>
    </w:r>
    <w:r w:rsidR="003C1956">
      <w:rPr>
        <w:rFonts w:ascii="新宋体" w:eastAsia="新宋体" w:hAnsi="新宋体" w:hint="eastAsia"/>
        <w:b/>
        <w:i/>
        <w:sz w:val="24"/>
        <w:szCs w:val="24"/>
      </w:rPr>
      <w:t>9</w:t>
    </w:r>
    <w:r w:rsidRPr="004616AC">
      <w:rPr>
        <w:rFonts w:ascii="新宋体" w:eastAsia="新宋体" w:hAnsi="新宋体"/>
        <w:b/>
        <w:i/>
        <w:sz w:val="24"/>
        <w:szCs w:val="24"/>
      </w:rPr>
      <w:t>00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56C" w:rsidRDefault="0024756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587B9A"/>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654A47CC"/>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C902D08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B4A8067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E6C7DA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6FA8DFCC"/>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6452F96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C840BAA6"/>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EF46F0C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E841430"/>
    <w:lvl w:ilvl="0">
      <w:start w:val="1"/>
      <w:numFmt w:val="bullet"/>
      <w:lvlText w:val=""/>
      <w:lvlJc w:val="left"/>
      <w:pPr>
        <w:tabs>
          <w:tab w:val="num" w:pos="360"/>
        </w:tabs>
        <w:ind w:left="360" w:hanging="360"/>
      </w:pPr>
      <w:rPr>
        <w:rFonts w:ascii="Wingdings" w:hAnsi="Wingdings" w:hint="default"/>
      </w:rPr>
    </w:lvl>
  </w:abstractNum>
  <w:abstractNum w:abstractNumId="10">
    <w:nsid w:val="04137D86"/>
    <w:multiLevelType w:val="hybridMultilevel"/>
    <w:tmpl w:val="940862A8"/>
    <w:lvl w:ilvl="0" w:tplc="60C01872">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180"/>
        </w:tabs>
        <w:ind w:left="180" w:hanging="420"/>
      </w:pPr>
      <w:rPr>
        <w:rFonts w:ascii="Wingdings" w:hAnsi="Wingdings" w:hint="default"/>
      </w:rPr>
    </w:lvl>
    <w:lvl w:ilvl="2" w:tplc="04090005" w:tentative="1">
      <w:start w:val="1"/>
      <w:numFmt w:val="bullet"/>
      <w:lvlText w:val=""/>
      <w:lvlJc w:val="left"/>
      <w:pPr>
        <w:tabs>
          <w:tab w:val="num" w:pos="600"/>
        </w:tabs>
        <w:ind w:left="600" w:hanging="420"/>
      </w:pPr>
      <w:rPr>
        <w:rFonts w:ascii="Wingdings" w:hAnsi="Wingdings" w:hint="default"/>
      </w:rPr>
    </w:lvl>
    <w:lvl w:ilvl="3" w:tplc="04090001" w:tentative="1">
      <w:start w:val="1"/>
      <w:numFmt w:val="bullet"/>
      <w:lvlText w:val=""/>
      <w:lvlJc w:val="left"/>
      <w:pPr>
        <w:tabs>
          <w:tab w:val="num" w:pos="1020"/>
        </w:tabs>
        <w:ind w:left="1020" w:hanging="420"/>
      </w:pPr>
      <w:rPr>
        <w:rFonts w:ascii="Wingdings" w:hAnsi="Wingdings" w:hint="default"/>
      </w:rPr>
    </w:lvl>
    <w:lvl w:ilvl="4" w:tplc="04090003" w:tentative="1">
      <w:start w:val="1"/>
      <w:numFmt w:val="bullet"/>
      <w:lvlText w:val=""/>
      <w:lvlJc w:val="left"/>
      <w:pPr>
        <w:tabs>
          <w:tab w:val="num" w:pos="1440"/>
        </w:tabs>
        <w:ind w:left="1440" w:hanging="420"/>
      </w:pPr>
      <w:rPr>
        <w:rFonts w:ascii="Wingdings" w:hAnsi="Wingdings" w:hint="default"/>
      </w:rPr>
    </w:lvl>
    <w:lvl w:ilvl="5" w:tplc="04090005" w:tentative="1">
      <w:start w:val="1"/>
      <w:numFmt w:val="bullet"/>
      <w:lvlText w:val=""/>
      <w:lvlJc w:val="left"/>
      <w:pPr>
        <w:tabs>
          <w:tab w:val="num" w:pos="1860"/>
        </w:tabs>
        <w:ind w:left="1860" w:hanging="420"/>
      </w:pPr>
      <w:rPr>
        <w:rFonts w:ascii="Wingdings" w:hAnsi="Wingdings" w:hint="default"/>
      </w:rPr>
    </w:lvl>
    <w:lvl w:ilvl="6" w:tplc="04090001" w:tentative="1">
      <w:start w:val="1"/>
      <w:numFmt w:val="bullet"/>
      <w:lvlText w:val=""/>
      <w:lvlJc w:val="left"/>
      <w:pPr>
        <w:tabs>
          <w:tab w:val="num" w:pos="2280"/>
        </w:tabs>
        <w:ind w:left="2280" w:hanging="420"/>
      </w:pPr>
      <w:rPr>
        <w:rFonts w:ascii="Wingdings" w:hAnsi="Wingdings" w:hint="default"/>
      </w:rPr>
    </w:lvl>
    <w:lvl w:ilvl="7" w:tplc="04090003" w:tentative="1">
      <w:start w:val="1"/>
      <w:numFmt w:val="bullet"/>
      <w:lvlText w:val=""/>
      <w:lvlJc w:val="left"/>
      <w:pPr>
        <w:tabs>
          <w:tab w:val="num" w:pos="2700"/>
        </w:tabs>
        <w:ind w:left="2700" w:hanging="420"/>
      </w:pPr>
      <w:rPr>
        <w:rFonts w:ascii="Wingdings" w:hAnsi="Wingdings" w:hint="default"/>
      </w:rPr>
    </w:lvl>
    <w:lvl w:ilvl="8" w:tplc="04090005" w:tentative="1">
      <w:start w:val="1"/>
      <w:numFmt w:val="bullet"/>
      <w:lvlText w:val=""/>
      <w:lvlJc w:val="left"/>
      <w:pPr>
        <w:tabs>
          <w:tab w:val="num" w:pos="3120"/>
        </w:tabs>
        <w:ind w:left="3120" w:hanging="420"/>
      </w:pPr>
      <w:rPr>
        <w:rFonts w:ascii="Wingdings" w:hAnsi="Wingdings" w:hint="default"/>
      </w:rPr>
    </w:lvl>
  </w:abstractNum>
  <w:abstractNum w:abstractNumId="11">
    <w:nsid w:val="2B8E26CA"/>
    <w:multiLevelType w:val="hybridMultilevel"/>
    <w:tmpl w:val="81D2C23E"/>
    <w:lvl w:ilvl="0" w:tplc="DEF62010">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E3C6817"/>
    <w:multiLevelType w:val="hybridMultilevel"/>
    <w:tmpl w:val="F69ED3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EE37A32"/>
    <w:multiLevelType w:val="hybridMultilevel"/>
    <w:tmpl w:val="49FE1246"/>
    <w:lvl w:ilvl="0" w:tplc="C0C6DF6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31A41109"/>
    <w:multiLevelType w:val="hybridMultilevel"/>
    <w:tmpl w:val="0166EE28"/>
    <w:lvl w:ilvl="0" w:tplc="0DA23B22">
      <w:start w:val="1"/>
      <w:numFmt w:val="bullet"/>
      <w:pStyle w:val="005"/>
      <w:lvlText w:val=""/>
      <w:lvlJc w:val="left"/>
      <w:pPr>
        <w:tabs>
          <w:tab w:val="num" w:pos="420"/>
        </w:tabs>
        <w:ind w:left="420" w:hanging="420"/>
      </w:pPr>
      <w:rPr>
        <w:rFonts w:ascii="Wingdings" w:hAnsi="Wingdings"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35AB2E6D"/>
    <w:multiLevelType w:val="hybridMultilevel"/>
    <w:tmpl w:val="A28A15B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nsid w:val="4EC819CA"/>
    <w:multiLevelType w:val="hybridMultilevel"/>
    <w:tmpl w:val="65F49B6A"/>
    <w:lvl w:ilvl="0" w:tplc="DEF62010">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536625D9"/>
    <w:multiLevelType w:val="hybridMultilevel"/>
    <w:tmpl w:val="809C5EE8"/>
    <w:lvl w:ilvl="0" w:tplc="DEF62010">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5A913047"/>
    <w:multiLevelType w:val="hybridMultilevel"/>
    <w:tmpl w:val="AAAC1E36"/>
    <w:lvl w:ilvl="0" w:tplc="FFFFFFFF">
      <w:start w:val="1"/>
      <w:numFmt w:val="bullet"/>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9">
    <w:nsid w:val="5EB50B38"/>
    <w:multiLevelType w:val="hybridMultilevel"/>
    <w:tmpl w:val="E41A70E6"/>
    <w:lvl w:ilvl="0" w:tplc="21E2461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0">
    <w:nsid w:val="6FCD5F2E"/>
    <w:multiLevelType w:val="hybridMultilevel"/>
    <w:tmpl w:val="5F629B12"/>
    <w:lvl w:ilvl="0" w:tplc="A2D2F3E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709436A1"/>
    <w:multiLevelType w:val="hybridMultilevel"/>
    <w:tmpl w:val="0C569846"/>
    <w:lvl w:ilvl="0" w:tplc="04090001">
      <w:start w:val="1"/>
      <w:numFmt w:val="bullet"/>
      <w:lvlText w:val=""/>
      <w:lvlJc w:val="left"/>
      <w:pPr>
        <w:ind w:left="720" w:hanging="420"/>
      </w:pPr>
      <w:rPr>
        <w:rFonts w:ascii="Wingdings" w:hAnsi="Wingdings"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22">
    <w:nsid w:val="783730C4"/>
    <w:multiLevelType w:val="hybridMultilevel"/>
    <w:tmpl w:val="2A7AF738"/>
    <w:lvl w:ilvl="0" w:tplc="DEF62010">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7EC94219"/>
    <w:multiLevelType w:val="hybridMultilevel"/>
    <w:tmpl w:val="017C438E"/>
    <w:lvl w:ilvl="0" w:tplc="DEF62010">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3"/>
  </w:num>
  <w:num w:numId="3">
    <w:abstractNumId w:val="2"/>
  </w:num>
  <w:num w:numId="4">
    <w:abstractNumId w:val="8"/>
  </w:num>
  <w:num w:numId="5">
    <w:abstractNumId w:val="3"/>
  </w:num>
  <w:num w:numId="6">
    <w:abstractNumId w:val="2"/>
  </w:num>
  <w:num w:numId="7">
    <w:abstractNumId w:val="8"/>
  </w:num>
  <w:num w:numId="8">
    <w:abstractNumId w:val="3"/>
  </w:num>
  <w:num w:numId="9">
    <w:abstractNumId w:val="2"/>
  </w:num>
  <w:num w:numId="10">
    <w:abstractNumId w:val="8"/>
  </w:num>
  <w:num w:numId="11">
    <w:abstractNumId w:val="3"/>
  </w:num>
  <w:num w:numId="12">
    <w:abstractNumId w:val="2"/>
  </w:num>
  <w:num w:numId="13">
    <w:abstractNumId w:val="13"/>
  </w:num>
  <w:num w:numId="14">
    <w:abstractNumId w:val="21"/>
  </w:num>
  <w:num w:numId="15">
    <w:abstractNumId w:val="19"/>
  </w:num>
  <w:num w:numId="16">
    <w:abstractNumId w:val="12"/>
  </w:num>
  <w:num w:numId="17">
    <w:abstractNumId w:val="20"/>
  </w:num>
  <w:num w:numId="18">
    <w:abstractNumId w:val="14"/>
  </w:num>
  <w:num w:numId="19">
    <w:abstractNumId w:val="15"/>
  </w:num>
  <w:num w:numId="20">
    <w:abstractNumId w:val="8"/>
  </w:num>
  <w:num w:numId="21">
    <w:abstractNumId w:val="3"/>
  </w:num>
  <w:num w:numId="22">
    <w:abstractNumId w:val="2"/>
  </w:num>
  <w:num w:numId="23">
    <w:abstractNumId w:val="1"/>
  </w:num>
  <w:num w:numId="24">
    <w:abstractNumId w:val="0"/>
  </w:num>
  <w:num w:numId="25">
    <w:abstractNumId w:val="9"/>
  </w:num>
  <w:num w:numId="26">
    <w:abstractNumId w:val="7"/>
  </w:num>
  <w:num w:numId="27">
    <w:abstractNumId w:val="6"/>
  </w:num>
  <w:num w:numId="28">
    <w:abstractNumId w:val="5"/>
  </w:num>
  <w:num w:numId="29">
    <w:abstractNumId w:val="4"/>
  </w:num>
  <w:num w:numId="30">
    <w:abstractNumId w:val="23"/>
  </w:num>
  <w:num w:numId="31">
    <w:abstractNumId w:val="22"/>
  </w:num>
  <w:num w:numId="32">
    <w:abstractNumId w:val="11"/>
  </w:num>
  <w:num w:numId="33">
    <w:abstractNumId w:val="16"/>
  </w:num>
  <w:num w:numId="34">
    <w:abstractNumId w:val="17"/>
  </w:num>
  <w:num w:numId="35">
    <w:abstractNumId w:val="18"/>
  </w:num>
  <w:num w:numId="3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448A"/>
    <w:rsid w:val="0002354F"/>
    <w:rsid w:val="00045D68"/>
    <w:rsid w:val="000866F2"/>
    <w:rsid w:val="000869E3"/>
    <w:rsid w:val="000911A9"/>
    <w:rsid w:val="000B707D"/>
    <w:rsid w:val="000C102C"/>
    <w:rsid w:val="000C25D3"/>
    <w:rsid w:val="000F6ACB"/>
    <w:rsid w:val="0010253F"/>
    <w:rsid w:val="00105AB7"/>
    <w:rsid w:val="00123341"/>
    <w:rsid w:val="001449F1"/>
    <w:rsid w:val="001478EC"/>
    <w:rsid w:val="0016156D"/>
    <w:rsid w:val="0018134A"/>
    <w:rsid w:val="0019267C"/>
    <w:rsid w:val="001974A0"/>
    <w:rsid w:val="001C1899"/>
    <w:rsid w:val="001F028B"/>
    <w:rsid w:val="00221A64"/>
    <w:rsid w:val="00232FB4"/>
    <w:rsid w:val="0024756C"/>
    <w:rsid w:val="002530DC"/>
    <w:rsid w:val="00256971"/>
    <w:rsid w:val="002648A2"/>
    <w:rsid w:val="00286BE1"/>
    <w:rsid w:val="0029068B"/>
    <w:rsid w:val="00297285"/>
    <w:rsid w:val="002A01C1"/>
    <w:rsid w:val="002B55CB"/>
    <w:rsid w:val="002C1B68"/>
    <w:rsid w:val="002F1B23"/>
    <w:rsid w:val="00313E49"/>
    <w:rsid w:val="003319FC"/>
    <w:rsid w:val="00395240"/>
    <w:rsid w:val="003A6C66"/>
    <w:rsid w:val="003B60C8"/>
    <w:rsid w:val="003C1956"/>
    <w:rsid w:val="003C3336"/>
    <w:rsid w:val="003E60DF"/>
    <w:rsid w:val="004007D7"/>
    <w:rsid w:val="00411A5E"/>
    <w:rsid w:val="00423BF5"/>
    <w:rsid w:val="00426D16"/>
    <w:rsid w:val="00427433"/>
    <w:rsid w:val="00441B06"/>
    <w:rsid w:val="00457B1B"/>
    <w:rsid w:val="004616AC"/>
    <w:rsid w:val="00472ED7"/>
    <w:rsid w:val="004B5B00"/>
    <w:rsid w:val="004C586F"/>
    <w:rsid w:val="004D579B"/>
    <w:rsid w:val="00501B73"/>
    <w:rsid w:val="005033E0"/>
    <w:rsid w:val="00513925"/>
    <w:rsid w:val="0053016E"/>
    <w:rsid w:val="00576C0B"/>
    <w:rsid w:val="00581D6B"/>
    <w:rsid w:val="005A2F27"/>
    <w:rsid w:val="005A66A5"/>
    <w:rsid w:val="005C337D"/>
    <w:rsid w:val="005C6A4A"/>
    <w:rsid w:val="005C7E55"/>
    <w:rsid w:val="005E0159"/>
    <w:rsid w:val="00602525"/>
    <w:rsid w:val="00621107"/>
    <w:rsid w:val="006254C6"/>
    <w:rsid w:val="00645B53"/>
    <w:rsid w:val="00673A63"/>
    <w:rsid w:val="00685302"/>
    <w:rsid w:val="006A6A13"/>
    <w:rsid w:val="006B020C"/>
    <w:rsid w:val="006D120F"/>
    <w:rsid w:val="006D2021"/>
    <w:rsid w:val="006E1CCA"/>
    <w:rsid w:val="006F448A"/>
    <w:rsid w:val="007150C8"/>
    <w:rsid w:val="00721990"/>
    <w:rsid w:val="00734BDE"/>
    <w:rsid w:val="00762907"/>
    <w:rsid w:val="00771D9F"/>
    <w:rsid w:val="00795197"/>
    <w:rsid w:val="007A2422"/>
    <w:rsid w:val="007A755B"/>
    <w:rsid w:val="007B6F21"/>
    <w:rsid w:val="007D7B78"/>
    <w:rsid w:val="007F34E7"/>
    <w:rsid w:val="007F5536"/>
    <w:rsid w:val="00816EE4"/>
    <w:rsid w:val="00822F3C"/>
    <w:rsid w:val="00825F80"/>
    <w:rsid w:val="00831B8C"/>
    <w:rsid w:val="00870D8E"/>
    <w:rsid w:val="00900BF5"/>
    <w:rsid w:val="009030FF"/>
    <w:rsid w:val="009258AF"/>
    <w:rsid w:val="00934C7E"/>
    <w:rsid w:val="009448EF"/>
    <w:rsid w:val="009579DA"/>
    <w:rsid w:val="00960292"/>
    <w:rsid w:val="00966923"/>
    <w:rsid w:val="0098760C"/>
    <w:rsid w:val="00990E00"/>
    <w:rsid w:val="009B1D4A"/>
    <w:rsid w:val="009F093C"/>
    <w:rsid w:val="009F712D"/>
    <w:rsid w:val="00A21EDB"/>
    <w:rsid w:val="00A74191"/>
    <w:rsid w:val="00A859E1"/>
    <w:rsid w:val="00A93190"/>
    <w:rsid w:val="00AD6857"/>
    <w:rsid w:val="00B0052A"/>
    <w:rsid w:val="00B403CA"/>
    <w:rsid w:val="00BD38EF"/>
    <w:rsid w:val="00BE1B0A"/>
    <w:rsid w:val="00C0425C"/>
    <w:rsid w:val="00C21795"/>
    <w:rsid w:val="00C3038B"/>
    <w:rsid w:val="00C74216"/>
    <w:rsid w:val="00CC61A6"/>
    <w:rsid w:val="00CE1CAB"/>
    <w:rsid w:val="00CF1B4F"/>
    <w:rsid w:val="00D243FE"/>
    <w:rsid w:val="00D33D37"/>
    <w:rsid w:val="00DA7A07"/>
    <w:rsid w:val="00DD653D"/>
    <w:rsid w:val="00E22082"/>
    <w:rsid w:val="00E22B14"/>
    <w:rsid w:val="00E42443"/>
    <w:rsid w:val="00EB3E00"/>
    <w:rsid w:val="00EC2F37"/>
    <w:rsid w:val="00EC337A"/>
    <w:rsid w:val="00EE0379"/>
    <w:rsid w:val="00EE38DE"/>
    <w:rsid w:val="00F14CF3"/>
    <w:rsid w:val="00F16C1B"/>
    <w:rsid w:val="00F57858"/>
    <w:rsid w:val="00F71BED"/>
    <w:rsid w:val="00F7760A"/>
    <w:rsid w:val="00FA3C0E"/>
    <w:rsid w:val="00FD50A1"/>
    <w:rsid w:val="00FE1D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D653D"/>
    <w:pPr>
      <w:widowControl w:val="0"/>
      <w:jc w:val="both"/>
    </w:pPr>
    <w:rPr>
      <w:kern w:val="2"/>
      <w:sz w:val="21"/>
      <w:szCs w:val="22"/>
    </w:rPr>
  </w:style>
  <w:style w:type="paragraph" w:styleId="1">
    <w:name w:val="heading 1"/>
    <w:basedOn w:val="a"/>
    <w:next w:val="a"/>
    <w:link w:val="1Char"/>
    <w:uiPriority w:val="99"/>
    <w:qFormat/>
    <w:rsid w:val="006F448A"/>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6F448A"/>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6F448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6F448A"/>
    <w:rPr>
      <w:rFonts w:ascii="Calibri" w:eastAsia="宋体" w:hAnsi="Calibri" w:cs="Times New Roman"/>
      <w:b/>
      <w:bCs/>
      <w:kern w:val="44"/>
      <w:sz w:val="44"/>
      <w:szCs w:val="44"/>
    </w:rPr>
  </w:style>
  <w:style w:type="character" w:customStyle="1" w:styleId="2Char">
    <w:name w:val="标题 2 Char"/>
    <w:basedOn w:val="a0"/>
    <w:link w:val="2"/>
    <w:uiPriority w:val="99"/>
    <w:locked/>
    <w:rsid w:val="006F448A"/>
    <w:rPr>
      <w:rFonts w:ascii="Cambria" w:eastAsia="宋体" w:hAnsi="Cambria" w:cs="Times New Roman"/>
      <w:b/>
      <w:bCs/>
      <w:sz w:val="32"/>
      <w:szCs w:val="32"/>
    </w:rPr>
  </w:style>
  <w:style w:type="character" w:customStyle="1" w:styleId="3Char">
    <w:name w:val="标题 3 Char"/>
    <w:basedOn w:val="a0"/>
    <w:link w:val="3"/>
    <w:uiPriority w:val="99"/>
    <w:locked/>
    <w:rsid w:val="006F448A"/>
    <w:rPr>
      <w:rFonts w:ascii="Calibri" w:eastAsia="宋体" w:hAnsi="Calibri" w:cs="Times New Roman"/>
      <w:b/>
      <w:bCs/>
      <w:sz w:val="32"/>
      <w:szCs w:val="32"/>
    </w:rPr>
  </w:style>
  <w:style w:type="paragraph" w:styleId="a3">
    <w:name w:val="header"/>
    <w:basedOn w:val="a"/>
    <w:link w:val="Char"/>
    <w:uiPriority w:val="99"/>
    <w:rsid w:val="006F44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6F448A"/>
    <w:rPr>
      <w:rFonts w:cs="Times New Roman"/>
      <w:sz w:val="18"/>
      <w:szCs w:val="18"/>
    </w:rPr>
  </w:style>
  <w:style w:type="paragraph" w:styleId="a4">
    <w:name w:val="footer"/>
    <w:basedOn w:val="a"/>
    <w:link w:val="Char0"/>
    <w:uiPriority w:val="99"/>
    <w:rsid w:val="006F448A"/>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6F448A"/>
    <w:rPr>
      <w:rFonts w:cs="Times New Roman"/>
      <w:sz w:val="18"/>
      <w:szCs w:val="18"/>
    </w:rPr>
  </w:style>
  <w:style w:type="paragraph" w:customStyle="1" w:styleId="a5">
    <w:name w:val="字元"/>
    <w:basedOn w:val="a"/>
    <w:uiPriority w:val="99"/>
    <w:rsid w:val="006F448A"/>
    <w:pPr>
      <w:widowControl/>
      <w:spacing w:after="160" w:line="240" w:lineRule="exact"/>
      <w:jc w:val="left"/>
    </w:pPr>
    <w:rPr>
      <w:rFonts w:ascii="Times New Roman" w:hAnsi="Times New Roman"/>
      <w:szCs w:val="20"/>
    </w:rPr>
  </w:style>
  <w:style w:type="character" w:customStyle="1" w:styleId="longtext1">
    <w:name w:val="long_text1"/>
    <w:uiPriority w:val="99"/>
    <w:rsid w:val="006F448A"/>
    <w:rPr>
      <w:sz w:val="20"/>
    </w:rPr>
  </w:style>
  <w:style w:type="paragraph" w:styleId="a6">
    <w:name w:val="List Paragraph"/>
    <w:basedOn w:val="a"/>
    <w:uiPriority w:val="99"/>
    <w:qFormat/>
    <w:rsid w:val="006F448A"/>
    <w:pPr>
      <w:ind w:firstLineChars="200" w:firstLine="420"/>
    </w:pPr>
  </w:style>
  <w:style w:type="paragraph" w:styleId="a7">
    <w:name w:val="Document Map"/>
    <w:basedOn w:val="a"/>
    <w:link w:val="Char1"/>
    <w:uiPriority w:val="99"/>
    <w:semiHidden/>
    <w:rsid w:val="006F448A"/>
    <w:rPr>
      <w:rFonts w:ascii="宋体"/>
      <w:sz w:val="18"/>
      <w:szCs w:val="18"/>
    </w:rPr>
  </w:style>
  <w:style w:type="character" w:customStyle="1" w:styleId="Char1">
    <w:name w:val="文档结构图 Char"/>
    <w:basedOn w:val="a0"/>
    <w:link w:val="a7"/>
    <w:uiPriority w:val="99"/>
    <w:semiHidden/>
    <w:locked/>
    <w:rsid w:val="006F448A"/>
    <w:rPr>
      <w:rFonts w:ascii="宋体" w:eastAsia="宋体" w:hAnsi="Calibri" w:cs="Times New Roman"/>
      <w:sz w:val="18"/>
      <w:szCs w:val="18"/>
    </w:rPr>
  </w:style>
  <w:style w:type="paragraph" w:styleId="10">
    <w:name w:val="toc 1"/>
    <w:basedOn w:val="a"/>
    <w:next w:val="a"/>
    <w:autoRedefine/>
    <w:uiPriority w:val="99"/>
    <w:rsid w:val="006F448A"/>
  </w:style>
  <w:style w:type="paragraph" w:styleId="20">
    <w:name w:val="toc 2"/>
    <w:basedOn w:val="a"/>
    <w:next w:val="a"/>
    <w:autoRedefine/>
    <w:uiPriority w:val="99"/>
    <w:rsid w:val="006F448A"/>
    <w:pPr>
      <w:ind w:leftChars="200" w:left="420"/>
    </w:pPr>
  </w:style>
  <w:style w:type="character" w:styleId="a8">
    <w:name w:val="Hyperlink"/>
    <w:basedOn w:val="a0"/>
    <w:uiPriority w:val="99"/>
    <w:rsid w:val="006F448A"/>
    <w:rPr>
      <w:rFonts w:cs="Times New Roman"/>
      <w:color w:val="0000FF"/>
      <w:u w:val="single"/>
    </w:rPr>
  </w:style>
  <w:style w:type="paragraph" w:styleId="a9">
    <w:name w:val="Balloon Text"/>
    <w:basedOn w:val="a"/>
    <w:link w:val="Char2"/>
    <w:uiPriority w:val="99"/>
    <w:semiHidden/>
    <w:rsid w:val="006F448A"/>
    <w:rPr>
      <w:sz w:val="18"/>
      <w:szCs w:val="18"/>
    </w:rPr>
  </w:style>
  <w:style w:type="character" w:customStyle="1" w:styleId="Char2">
    <w:name w:val="批注框文本 Char"/>
    <w:basedOn w:val="a0"/>
    <w:link w:val="a9"/>
    <w:uiPriority w:val="99"/>
    <w:semiHidden/>
    <w:locked/>
    <w:rsid w:val="006F448A"/>
    <w:rPr>
      <w:rFonts w:ascii="Calibri" w:eastAsia="宋体" w:hAnsi="Calibri" w:cs="Times New Roman"/>
      <w:sz w:val="18"/>
      <w:szCs w:val="18"/>
    </w:rPr>
  </w:style>
  <w:style w:type="paragraph" w:styleId="30">
    <w:name w:val="toc 3"/>
    <w:basedOn w:val="a"/>
    <w:next w:val="a"/>
    <w:autoRedefine/>
    <w:uiPriority w:val="99"/>
    <w:rsid w:val="006F448A"/>
    <w:pPr>
      <w:ind w:leftChars="400" w:left="840"/>
    </w:pPr>
  </w:style>
  <w:style w:type="character" w:styleId="aa">
    <w:name w:val="FollowedHyperlink"/>
    <w:basedOn w:val="a0"/>
    <w:uiPriority w:val="99"/>
    <w:rsid w:val="006F448A"/>
    <w:rPr>
      <w:rFonts w:cs="Times New Roman"/>
      <w:color w:val="800080"/>
      <w:u w:val="single"/>
    </w:rPr>
  </w:style>
  <w:style w:type="paragraph" w:styleId="ab">
    <w:name w:val="List Number"/>
    <w:basedOn w:val="a"/>
    <w:uiPriority w:val="99"/>
    <w:rsid w:val="006F448A"/>
    <w:pPr>
      <w:tabs>
        <w:tab w:val="num" w:pos="360"/>
      </w:tabs>
      <w:ind w:left="360" w:hangingChars="200" w:hanging="200"/>
    </w:pPr>
  </w:style>
  <w:style w:type="paragraph" w:styleId="21">
    <w:name w:val="List Number 2"/>
    <w:basedOn w:val="a"/>
    <w:uiPriority w:val="99"/>
    <w:rsid w:val="006F448A"/>
    <w:pPr>
      <w:tabs>
        <w:tab w:val="num" w:pos="780"/>
      </w:tabs>
      <w:ind w:leftChars="200" w:left="780" w:hangingChars="200" w:hanging="200"/>
    </w:pPr>
  </w:style>
  <w:style w:type="paragraph" w:styleId="31">
    <w:name w:val="List Number 3"/>
    <w:basedOn w:val="a"/>
    <w:uiPriority w:val="99"/>
    <w:rsid w:val="006F448A"/>
    <w:pPr>
      <w:tabs>
        <w:tab w:val="num" w:pos="1200"/>
      </w:tabs>
      <w:ind w:leftChars="400" w:left="1200" w:hangingChars="200" w:hanging="200"/>
    </w:pPr>
  </w:style>
  <w:style w:type="paragraph" w:styleId="ac">
    <w:name w:val="Body Text"/>
    <w:basedOn w:val="a"/>
    <w:link w:val="Char3"/>
    <w:uiPriority w:val="99"/>
    <w:rsid w:val="006F448A"/>
    <w:pPr>
      <w:spacing w:line="240" w:lineRule="atLeast"/>
    </w:pPr>
    <w:rPr>
      <w:rFonts w:ascii="宋体" w:hAnsi="宋体"/>
      <w:sz w:val="16"/>
      <w:szCs w:val="24"/>
      <w:shd w:val="pct15" w:color="auto" w:fill="FFFFFF"/>
    </w:rPr>
  </w:style>
  <w:style w:type="character" w:customStyle="1" w:styleId="Char3">
    <w:name w:val="正文文本 Char"/>
    <w:basedOn w:val="a0"/>
    <w:link w:val="ac"/>
    <w:uiPriority w:val="99"/>
    <w:locked/>
    <w:rsid w:val="006F448A"/>
    <w:rPr>
      <w:rFonts w:ascii="宋体" w:eastAsia="宋体" w:hAnsi="宋体" w:cs="Times New Roman"/>
      <w:sz w:val="24"/>
      <w:szCs w:val="24"/>
    </w:rPr>
  </w:style>
  <w:style w:type="paragraph" w:styleId="ad">
    <w:name w:val="Normal Indent"/>
    <w:aliases w:val="表正文,正文非缩进,正文非缩进 + 宋体,首行缩进:  2 字符,左,正文 + 宋体,正文（首行缩进两字）"/>
    <w:basedOn w:val="a"/>
    <w:link w:val="Char4"/>
    <w:uiPriority w:val="99"/>
    <w:rsid w:val="006F448A"/>
    <w:pPr>
      <w:ind w:firstLineChars="200" w:firstLine="200"/>
    </w:pPr>
    <w:rPr>
      <w:rFonts w:ascii="宋体" w:hAnsi="宋体"/>
      <w:kern w:val="0"/>
      <w:sz w:val="18"/>
      <w:szCs w:val="20"/>
    </w:rPr>
  </w:style>
  <w:style w:type="character" w:customStyle="1" w:styleId="Char4">
    <w:name w:val="正文缩进 Char"/>
    <w:aliases w:val="表正文 Char,正文非缩进 Char,正文非缩进 + 宋体 Char,首行缩进:  2 字符 Char,左 Char,正文 + 宋体 Char,正文（首行缩进两字） Char"/>
    <w:link w:val="ad"/>
    <w:uiPriority w:val="99"/>
    <w:locked/>
    <w:rsid w:val="006F448A"/>
    <w:rPr>
      <w:rFonts w:ascii="宋体" w:eastAsia="宋体" w:hAnsi="宋体"/>
      <w:kern w:val="0"/>
      <w:sz w:val="18"/>
    </w:rPr>
  </w:style>
  <w:style w:type="paragraph" w:styleId="4">
    <w:name w:val="toc 4"/>
    <w:basedOn w:val="a"/>
    <w:next w:val="a"/>
    <w:autoRedefine/>
    <w:uiPriority w:val="99"/>
    <w:rsid w:val="006F448A"/>
    <w:pPr>
      <w:ind w:leftChars="600" w:left="1260"/>
    </w:pPr>
  </w:style>
  <w:style w:type="paragraph" w:styleId="5">
    <w:name w:val="toc 5"/>
    <w:basedOn w:val="a"/>
    <w:next w:val="a"/>
    <w:autoRedefine/>
    <w:uiPriority w:val="99"/>
    <w:rsid w:val="006F448A"/>
    <w:pPr>
      <w:ind w:leftChars="800" w:left="1680"/>
    </w:pPr>
  </w:style>
  <w:style w:type="paragraph" w:styleId="6">
    <w:name w:val="toc 6"/>
    <w:basedOn w:val="a"/>
    <w:next w:val="a"/>
    <w:autoRedefine/>
    <w:uiPriority w:val="99"/>
    <w:rsid w:val="006F448A"/>
    <w:pPr>
      <w:ind w:leftChars="1000" w:left="2100"/>
    </w:pPr>
  </w:style>
  <w:style w:type="paragraph" w:styleId="7">
    <w:name w:val="toc 7"/>
    <w:basedOn w:val="a"/>
    <w:next w:val="a"/>
    <w:autoRedefine/>
    <w:uiPriority w:val="99"/>
    <w:rsid w:val="006F448A"/>
    <w:pPr>
      <w:ind w:leftChars="1200" w:left="2520"/>
    </w:pPr>
  </w:style>
  <w:style w:type="paragraph" w:styleId="8">
    <w:name w:val="toc 8"/>
    <w:basedOn w:val="a"/>
    <w:next w:val="a"/>
    <w:autoRedefine/>
    <w:uiPriority w:val="99"/>
    <w:rsid w:val="006F448A"/>
    <w:pPr>
      <w:ind w:leftChars="1400" w:left="2940"/>
    </w:pPr>
  </w:style>
  <w:style w:type="paragraph" w:styleId="9">
    <w:name w:val="toc 9"/>
    <w:basedOn w:val="a"/>
    <w:next w:val="a"/>
    <w:autoRedefine/>
    <w:uiPriority w:val="99"/>
    <w:rsid w:val="006F448A"/>
    <w:pPr>
      <w:ind w:leftChars="1600" w:left="3360"/>
    </w:pPr>
  </w:style>
  <w:style w:type="character" w:styleId="ae">
    <w:name w:val="Strong"/>
    <w:basedOn w:val="a0"/>
    <w:uiPriority w:val="99"/>
    <w:qFormat/>
    <w:rsid w:val="006F448A"/>
    <w:rPr>
      <w:rFonts w:cs="Times New Roman"/>
      <w:b/>
    </w:rPr>
  </w:style>
  <w:style w:type="character" w:styleId="af">
    <w:name w:val="page number"/>
    <w:basedOn w:val="a0"/>
    <w:uiPriority w:val="99"/>
    <w:rsid w:val="006F448A"/>
    <w:rPr>
      <w:rFonts w:cs="Times New Roman"/>
    </w:rPr>
  </w:style>
  <w:style w:type="paragraph" w:styleId="af0">
    <w:name w:val="No Spacing"/>
    <w:link w:val="Char5"/>
    <w:uiPriority w:val="99"/>
    <w:qFormat/>
    <w:rsid w:val="00966923"/>
    <w:rPr>
      <w:sz w:val="22"/>
      <w:szCs w:val="22"/>
    </w:rPr>
  </w:style>
  <w:style w:type="character" w:customStyle="1" w:styleId="Char5">
    <w:name w:val="无间隔 Char"/>
    <w:basedOn w:val="a0"/>
    <w:link w:val="af0"/>
    <w:uiPriority w:val="99"/>
    <w:locked/>
    <w:rsid w:val="00966923"/>
    <w:rPr>
      <w:sz w:val="22"/>
      <w:szCs w:val="22"/>
      <w:lang w:val="en-US" w:eastAsia="zh-CN" w:bidi="ar-SA"/>
    </w:rPr>
  </w:style>
  <w:style w:type="table" w:styleId="af1">
    <w:name w:val="Table Grid"/>
    <w:basedOn w:val="a1"/>
    <w:uiPriority w:val="99"/>
    <w:rsid w:val="00870D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01">
    <w:name w:val="001"/>
    <w:basedOn w:val="20"/>
    <w:uiPriority w:val="99"/>
    <w:rsid w:val="0053016E"/>
    <w:pPr>
      <w:pageBreakBefore/>
      <w:tabs>
        <w:tab w:val="right" w:leader="dot" w:pos="3789"/>
      </w:tabs>
      <w:adjustRightInd w:val="0"/>
      <w:snapToGrid w:val="0"/>
      <w:spacing w:beforeLines="20" w:afterLines="20"/>
      <w:ind w:leftChars="0" w:left="0"/>
    </w:pPr>
    <w:rPr>
      <w:rFonts w:ascii="新宋体" w:eastAsia="新宋体" w:hAnsi="新宋体"/>
      <w:b/>
    </w:rPr>
  </w:style>
  <w:style w:type="paragraph" w:customStyle="1" w:styleId="002">
    <w:name w:val="002"/>
    <w:basedOn w:val="a"/>
    <w:uiPriority w:val="99"/>
    <w:rsid w:val="0053016E"/>
    <w:pPr>
      <w:adjustRightInd w:val="0"/>
      <w:snapToGrid w:val="0"/>
      <w:spacing w:beforeLines="20" w:afterLines="20"/>
    </w:pPr>
    <w:rPr>
      <w:rFonts w:ascii="新宋体" w:eastAsia="新宋体" w:hAnsi="新宋体"/>
      <w:b/>
      <w:sz w:val="15"/>
      <w:szCs w:val="15"/>
    </w:rPr>
  </w:style>
  <w:style w:type="paragraph" w:customStyle="1" w:styleId="003">
    <w:name w:val="003"/>
    <w:basedOn w:val="a"/>
    <w:uiPriority w:val="99"/>
    <w:rsid w:val="0053016E"/>
    <w:pPr>
      <w:adjustRightInd w:val="0"/>
      <w:snapToGrid w:val="0"/>
      <w:ind w:firstLineChars="200" w:firstLine="300"/>
    </w:pPr>
    <w:rPr>
      <w:rFonts w:ascii="新宋体" w:eastAsia="新宋体" w:hAnsi="新宋体"/>
      <w:sz w:val="15"/>
      <w:szCs w:val="15"/>
    </w:rPr>
  </w:style>
  <w:style w:type="paragraph" w:customStyle="1" w:styleId="004">
    <w:name w:val="004"/>
    <w:basedOn w:val="2"/>
    <w:uiPriority w:val="99"/>
    <w:rsid w:val="009258AF"/>
    <w:pPr>
      <w:adjustRightInd w:val="0"/>
      <w:snapToGrid w:val="0"/>
      <w:spacing w:beforeLines="20" w:afterLines="20" w:line="240" w:lineRule="auto"/>
    </w:pPr>
    <w:rPr>
      <w:rFonts w:ascii="新宋体" w:eastAsia="新宋体" w:hAnsi="新宋体"/>
      <w:bCs w:val="0"/>
      <w:sz w:val="15"/>
      <w:szCs w:val="15"/>
    </w:rPr>
  </w:style>
  <w:style w:type="paragraph" w:customStyle="1" w:styleId="005">
    <w:name w:val="005"/>
    <w:basedOn w:val="a"/>
    <w:uiPriority w:val="99"/>
    <w:rsid w:val="009258AF"/>
    <w:pPr>
      <w:numPr>
        <w:numId w:val="18"/>
      </w:numPr>
      <w:tabs>
        <w:tab w:val="clear" w:pos="420"/>
      </w:tabs>
      <w:adjustRightInd w:val="0"/>
      <w:snapToGrid w:val="0"/>
      <w:ind w:left="150" w:hangingChars="100" w:hanging="150"/>
    </w:pPr>
    <w:rPr>
      <w:rFonts w:ascii="新宋体" w:eastAsia="新宋体" w:hAnsi="新宋体"/>
      <w:sz w:val="15"/>
      <w:szCs w:val="15"/>
    </w:rPr>
  </w:style>
  <w:style w:type="paragraph" w:customStyle="1" w:styleId="000">
    <w:name w:val="000"/>
    <w:basedOn w:val="20"/>
    <w:uiPriority w:val="99"/>
    <w:rsid w:val="00A93190"/>
    <w:pPr>
      <w:pageBreakBefore/>
      <w:tabs>
        <w:tab w:val="right" w:leader="dot" w:pos="3789"/>
      </w:tabs>
      <w:adjustRightInd w:val="0"/>
      <w:snapToGrid w:val="0"/>
      <w:spacing w:beforeLines="20" w:afterLines="20"/>
      <w:ind w:leftChars="0" w:left="0"/>
      <w:outlineLvl w:val="0"/>
    </w:pPr>
    <w:rPr>
      <w:rFonts w:ascii="新宋体" w:eastAsia="新宋体" w:hAnsi="新宋体"/>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oleObject" Target="embeddings/oleObject6.bin"/><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image" Target="media/image10.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oleObject" Target="embeddings/oleObject9.bin"/><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image" Target="media/image7.png"/><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34</Pages>
  <Words>1574</Words>
  <Characters>8974</Characters>
  <Application>Microsoft Office Word</Application>
  <DocSecurity>0</DocSecurity>
  <Lines>74</Lines>
  <Paragraphs>21</Paragraphs>
  <ScaleCrop>false</ScaleCrop>
  <Company>China</Company>
  <LinksUpToDate>false</LinksUpToDate>
  <CharactersWithSpaces>10527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GiONEE C500用户手册</dc:title>
  <dc:subject/>
  <dc:creator>qiaogj</dc:creator>
  <cp:keywords/>
  <dc:description/>
  <cp:lastModifiedBy>微软用户</cp:lastModifiedBy>
  <cp:revision>12</cp:revision>
  <dcterms:created xsi:type="dcterms:W3CDTF">2012-03-28T05:55:00Z</dcterms:created>
  <dcterms:modified xsi:type="dcterms:W3CDTF">2012-03-28T06:04:00Z</dcterms:modified>
</cp:coreProperties>
</file>